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953"/>
      </w:tblGrid>
      <w:tr w:rsidR="00986C63" w:rsidTr="00986C63">
        <w:tc>
          <w:tcPr>
            <w:tcW w:w="4112" w:type="dxa"/>
          </w:tcPr>
          <w:p w:rsidR="00986C63" w:rsidRDefault="005E33E2" w:rsidP="00986C63">
            <w:pPr>
              <w:jc w:val="center"/>
              <w:rPr>
                <w:rFonts w:ascii="Times New Roman Uz" w:eastAsia="Times New Roman" w:hAnsi="Times New Roman Uz"/>
                <w:lang w:val="uz-Cyrl-UZ" w:eastAsia="en-US"/>
              </w:rPr>
            </w:pPr>
            <w:r>
              <w:rPr>
                <w:rFonts w:ascii="Times New Roman Uz" w:eastAsia="Times New Roman" w:hAnsi="Times New Roman Uz"/>
                <w:noProof/>
                <w:lang w:eastAsia="ru-RU"/>
              </w:rPr>
              <w:drawing>
                <wp:anchor distT="0" distB="0" distL="114300" distR="114300" simplePos="0" relativeHeight="251658240" behindDoc="0" locked="0" layoutInCell="0" allowOverlap="1">
                  <wp:simplePos x="0" y="0"/>
                  <wp:positionH relativeFrom="column">
                    <wp:posOffset>-413385</wp:posOffset>
                  </wp:positionH>
                  <wp:positionV relativeFrom="paragraph">
                    <wp:posOffset>-90805</wp:posOffset>
                  </wp:positionV>
                  <wp:extent cx="3505200" cy="1354630"/>
                  <wp:effectExtent l="0" t="0" r="0" b="0"/>
                  <wp:wrapNone/>
                  <wp:docPr id="1" name="Рисунок 1" descr="Описание: logo 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I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1354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3" w:type="dxa"/>
          </w:tcPr>
          <w:p w:rsidR="00986C63" w:rsidRDefault="00986C63" w:rsidP="00CF1809">
            <w:pPr>
              <w:ind w:left="1481"/>
              <w:jc w:val="center"/>
              <w:rPr>
                <w:rFonts w:ascii="Times New Roman Uz" w:eastAsia="Times New Roman" w:hAnsi="Times New Roman Uz"/>
                <w:lang w:val="uz-Cyrl-UZ" w:eastAsia="en-US"/>
              </w:rPr>
            </w:pPr>
          </w:p>
        </w:tc>
      </w:tr>
      <w:tr w:rsidR="00986C63" w:rsidRPr="00C674A2" w:rsidTr="00986C63">
        <w:tc>
          <w:tcPr>
            <w:tcW w:w="4112" w:type="dxa"/>
          </w:tcPr>
          <w:p w:rsidR="00986C63" w:rsidRDefault="00986C63" w:rsidP="00986C63">
            <w:pPr>
              <w:jc w:val="center"/>
              <w:rPr>
                <w:rFonts w:ascii="Times New Roman Uz" w:eastAsia="Times New Roman" w:hAnsi="Times New Roman Uz"/>
                <w:lang w:val="uz-Cyrl-UZ" w:eastAsia="en-US"/>
              </w:rPr>
            </w:pPr>
          </w:p>
        </w:tc>
        <w:tc>
          <w:tcPr>
            <w:tcW w:w="5953" w:type="dxa"/>
          </w:tcPr>
          <w:p w:rsidR="00986C63" w:rsidRPr="00986C63" w:rsidRDefault="00986C63" w:rsidP="00986C63">
            <w:pPr>
              <w:tabs>
                <w:tab w:val="left" w:pos="9355"/>
              </w:tabs>
              <w:ind w:left="2311" w:right="-5"/>
              <w:jc w:val="center"/>
              <w:rPr>
                <w:rFonts w:ascii="Palatino Linotype" w:hAnsi="Palatino Linotype"/>
                <w:sz w:val="20"/>
                <w:szCs w:val="20"/>
                <w:lang w:val="en-US" w:eastAsia="en-US"/>
              </w:rPr>
            </w:pPr>
            <w:r w:rsidRPr="00986C63">
              <w:rPr>
                <w:rFonts w:ascii="Palatino Linotype" w:hAnsi="Palatino Linotype"/>
                <w:color w:val="000000"/>
                <w:lang w:val="en-US"/>
              </w:rPr>
              <w:t xml:space="preserve">Attachment to the internal regulation on AML/CFT of </w:t>
            </w:r>
            <w:r w:rsidR="002E0F45">
              <w:rPr>
                <w:rFonts w:ascii="Palatino Linotype" w:hAnsi="Palatino Linotype"/>
                <w:color w:val="000000"/>
                <w:lang w:val="en-US"/>
              </w:rPr>
              <w:t>J</w:t>
            </w:r>
            <w:r w:rsidRPr="00986C63">
              <w:rPr>
                <w:rFonts w:ascii="Palatino Linotype" w:hAnsi="Palatino Linotype"/>
                <w:color w:val="000000"/>
                <w:lang w:val="en-US"/>
              </w:rPr>
              <w:t>SCMB «</w:t>
            </w:r>
            <w:proofErr w:type="spellStart"/>
            <w:r w:rsidRPr="00986C63">
              <w:rPr>
                <w:rFonts w:ascii="Palatino Linotype" w:hAnsi="Palatino Linotype"/>
                <w:color w:val="000000"/>
                <w:lang w:val="en-US"/>
              </w:rPr>
              <w:t>Ipoteka</w:t>
            </w:r>
            <w:proofErr w:type="spellEnd"/>
            <w:r w:rsidR="00662324">
              <w:rPr>
                <w:rFonts w:ascii="Palatino Linotype" w:hAnsi="Palatino Linotype"/>
                <w:color w:val="000000"/>
                <w:lang w:val="en-US"/>
              </w:rPr>
              <w:t>-</w:t>
            </w:r>
            <w:r w:rsidRPr="00986C63">
              <w:rPr>
                <w:rFonts w:ascii="Palatino Linotype" w:hAnsi="Palatino Linotype"/>
                <w:color w:val="000000"/>
                <w:lang w:val="en-US"/>
              </w:rPr>
              <w:t>bank»</w:t>
            </w:r>
          </w:p>
          <w:p w:rsidR="00986C63" w:rsidRDefault="00986C63" w:rsidP="00986C63">
            <w:pPr>
              <w:jc w:val="center"/>
              <w:rPr>
                <w:rFonts w:ascii="Times New Roman Uz" w:eastAsia="Times New Roman" w:hAnsi="Times New Roman Uz"/>
                <w:lang w:val="uz-Cyrl-UZ" w:eastAsia="en-US"/>
              </w:rPr>
            </w:pPr>
          </w:p>
        </w:tc>
      </w:tr>
    </w:tbl>
    <w:p w:rsidR="00CC69E3" w:rsidRDefault="00CC69E3" w:rsidP="00CC69E3">
      <w:pPr>
        <w:rPr>
          <w:rFonts w:ascii="Palatino Linotype" w:hAnsi="Palatino Linotype"/>
          <w:sz w:val="20"/>
          <w:szCs w:val="20"/>
          <w:lang w:val="en-US"/>
        </w:rPr>
      </w:pPr>
    </w:p>
    <w:p w:rsidR="00CF1809" w:rsidRPr="00C92FF8" w:rsidRDefault="00CF1809" w:rsidP="00CC69E3">
      <w:pPr>
        <w:rPr>
          <w:rFonts w:ascii="Palatino Linotype" w:hAnsi="Palatino Linotype"/>
          <w:sz w:val="20"/>
          <w:szCs w:val="20"/>
          <w:lang w:val="en-US"/>
        </w:rPr>
      </w:pPr>
    </w:p>
    <w:p w:rsidR="00CC69E3" w:rsidRPr="000E50DB" w:rsidRDefault="00CC69E3" w:rsidP="00CC69E3">
      <w:pPr>
        <w:pStyle w:val="a3"/>
        <w:jc w:val="center"/>
        <w:rPr>
          <w:rFonts w:ascii="Palatino Linotype" w:hAnsi="Palatino Linotype" w:cs="Times New Roman"/>
          <w:b/>
          <w:sz w:val="22"/>
          <w:szCs w:val="22"/>
          <w:lang w:val="en-US"/>
        </w:rPr>
      </w:pPr>
      <w:r w:rsidRPr="000E50DB">
        <w:rPr>
          <w:rFonts w:ascii="Palatino Linotype" w:hAnsi="Palatino Linotype" w:cs="Times New Roman"/>
          <w:b/>
          <w:sz w:val="22"/>
          <w:szCs w:val="22"/>
          <w:lang w:val="en-US"/>
        </w:rPr>
        <w:t>AML/CFT QUESTIONNAIRE</w:t>
      </w:r>
    </w:p>
    <w:p w:rsidR="00CC69E3" w:rsidRPr="000E50DB" w:rsidRDefault="00CC69E3" w:rsidP="00CC69E3">
      <w:pPr>
        <w:pStyle w:val="a3"/>
        <w:jc w:val="center"/>
        <w:rPr>
          <w:rFonts w:ascii="Palatino Linotype" w:hAnsi="Palatino Linotype" w:cs="Times New Roman"/>
          <w:b/>
          <w:sz w:val="22"/>
          <w:szCs w:val="22"/>
          <w:lang w:val="en-US"/>
        </w:rPr>
      </w:pPr>
    </w:p>
    <w:p w:rsidR="00CC69E3" w:rsidRPr="000E50DB" w:rsidRDefault="00CC69E3" w:rsidP="00CC69E3">
      <w:pPr>
        <w:pStyle w:val="a3"/>
        <w:jc w:val="center"/>
        <w:rPr>
          <w:rFonts w:ascii="Palatino Linotype" w:hAnsi="Palatino Linotype" w:cs="Times New Roman"/>
          <w:b/>
          <w:sz w:val="22"/>
          <w:szCs w:val="22"/>
          <w:lang w:val="en-US"/>
        </w:rPr>
      </w:pPr>
      <w:r w:rsidRPr="000E50DB">
        <w:rPr>
          <w:rFonts w:ascii="Palatino Linotype" w:hAnsi="Palatino Linotype" w:cs="Times New Roman"/>
          <w:b/>
          <w:sz w:val="22"/>
          <w:szCs w:val="22"/>
          <w:lang w:val="en-US"/>
        </w:rPr>
        <w:t>I. GENERAL INFORMATION</w:t>
      </w:r>
    </w:p>
    <w:tbl>
      <w:tblPr>
        <w:tblW w:w="1008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4860"/>
      </w:tblGrid>
      <w:tr w:rsidR="00CC69E3" w:rsidRPr="00C674A2" w:rsidTr="00C9676A">
        <w:tc>
          <w:tcPr>
            <w:tcW w:w="10080" w:type="dxa"/>
            <w:gridSpan w:val="3"/>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jc w:val="both"/>
              <w:rPr>
                <w:rFonts w:ascii="Palatino Linotype" w:hAnsi="Palatino Linotype"/>
                <w:b/>
                <w:lang w:val="en-US"/>
              </w:rPr>
            </w:pPr>
            <w:r w:rsidRPr="000E50DB">
              <w:rPr>
                <w:rFonts w:ascii="Palatino Linotype" w:hAnsi="Palatino Linotype"/>
                <w:b/>
                <w:lang w:val="en-US"/>
              </w:rPr>
              <w:t>1.1. Name of the Financial Institution (according to Charter documents)</w:t>
            </w:r>
          </w:p>
        </w:tc>
      </w:tr>
      <w:tr w:rsidR="00CC69E3" w:rsidRPr="00C674A2" w:rsidTr="00C9676A">
        <w:tc>
          <w:tcPr>
            <w:tcW w:w="10080" w:type="dxa"/>
            <w:gridSpan w:val="3"/>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ind w:left="252" w:hanging="252"/>
              <w:jc w:val="both"/>
              <w:rPr>
                <w:rFonts w:ascii="Palatino Linotype" w:hAnsi="Palatino Linotype" w:cs="Times New Roman"/>
                <w:lang w:val="en-US"/>
              </w:rPr>
            </w:pPr>
            <w:r w:rsidRPr="000E50DB">
              <w:rPr>
                <w:rFonts w:ascii="Palatino Linotype" w:hAnsi="Palatino Linotype" w:cs="Times New Roman"/>
                <w:lang w:val="en-US"/>
              </w:rPr>
              <w:t xml:space="preserve">a. Full legal name of the financial institution (FI): </w:t>
            </w:r>
            <w:r w:rsidRPr="000E50DB">
              <w:rPr>
                <w:rFonts w:ascii="Palatino Linotype" w:hAnsi="Palatino Linotype" w:cs="Times New Roman"/>
                <w:i/>
              </w:rPr>
              <w:fldChar w:fldCharType="begin">
                <w:ffData>
                  <w:name w:val="ТекстовоеПоле4"/>
                  <w:enabled/>
                  <w:calcOnExit w:val="0"/>
                  <w:textInput/>
                </w:ffData>
              </w:fldChar>
            </w:r>
            <w:r w:rsidRPr="000E50DB">
              <w:rPr>
                <w:rFonts w:ascii="Palatino Linotype" w:hAnsi="Palatino Linotype" w:cs="Times New Roman"/>
                <w:i/>
                <w:lang w:val="en-US"/>
              </w:rPr>
              <w:instrText xml:space="preserve"> FORMTEXT </w:instrText>
            </w:r>
            <w:r w:rsidRPr="000E50DB">
              <w:rPr>
                <w:rFonts w:ascii="Palatino Linotype" w:hAnsi="Palatino Linotype" w:cs="Times New Roman"/>
                <w:i/>
              </w:rPr>
            </w:r>
            <w:r w:rsidRPr="000E50DB">
              <w:rPr>
                <w:rFonts w:ascii="Palatino Linotype" w:hAnsi="Palatino Linotype" w:cs="Times New Roman"/>
                <w:i/>
              </w:rPr>
              <w:fldChar w:fldCharType="separate"/>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fldChar w:fldCharType="end"/>
            </w:r>
          </w:p>
          <w:p w:rsidR="00CC69E3" w:rsidRPr="000E50DB" w:rsidRDefault="00CC69E3" w:rsidP="00C9676A">
            <w:pPr>
              <w:pStyle w:val="a3"/>
              <w:ind w:left="252" w:hanging="252"/>
              <w:jc w:val="both"/>
              <w:rPr>
                <w:rFonts w:ascii="Palatino Linotype" w:hAnsi="Palatino Linotype" w:cs="Times New Roman"/>
                <w:lang w:val="uz-Cyrl-UZ"/>
              </w:rPr>
            </w:pPr>
            <w:r w:rsidRPr="000E50DB">
              <w:rPr>
                <w:rFonts w:ascii="Palatino Linotype" w:hAnsi="Palatino Linotype" w:cs="Times New Roman"/>
                <w:lang w:val="en-US"/>
              </w:rPr>
              <w:t xml:space="preserve">b. Short name of the financial institution: </w:t>
            </w:r>
            <w:r w:rsidRPr="000E50DB">
              <w:rPr>
                <w:rFonts w:ascii="Palatino Linotype" w:hAnsi="Palatino Linotype" w:cs="Times New Roman"/>
                <w:i/>
              </w:rPr>
              <w:fldChar w:fldCharType="begin">
                <w:ffData>
                  <w:name w:val="ТекстовоеПоле5"/>
                  <w:enabled/>
                  <w:calcOnExit w:val="0"/>
                  <w:textInput/>
                </w:ffData>
              </w:fldChar>
            </w:r>
            <w:r w:rsidRPr="000E50DB">
              <w:rPr>
                <w:rFonts w:ascii="Palatino Linotype" w:hAnsi="Palatino Linotype" w:cs="Times New Roman"/>
                <w:i/>
                <w:lang w:val="en-US"/>
              </w:rPr>
              <w:instrText xml:space="preserve"> FORMTEXT </w:instrText>
            </w:r>
            <w:r w:rsidRPr="000E50DB">
              <w:rPr>
                <w:rFonts w:ascii="Palatino Linotype" w:hAnsi="Palatino Linotype" w:cs="Times New Roman"/>
                <w:i/>
              </w:rPr>
            </w:r>
            <w:r w:rsidRPr="000E50DB">
              <w:rPr>
                <w:rFonts w:ascii="Palatino Linotype" w:hAnsi="Palatino Linotype" w:cs="Times New Roman"/>
                <w:i/>
              </w:rPr>
              <w:fldChar w:fldCharType="separate"/>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t> </w:t>
            </w:r>
            <w:r w:rsidRPr="000E50DB">
              <w:rPr>
                <w:rFonts w:ascii="Palatino Linotype" w:hAnsi="Palatino Linotype" w:cs="Times New Roman"/>
                <w:i/>
              </w:rPr>
              <w:fldChar w:fldCharType="end"/>
            </w:r>
          </w:p>
        </w:tc>
      </w:tr>
      <w:tr w:rsidR="00CC69E3" w:rsidRPr="00C674A2" w:rsidTr="00C9676A">
        <w:trPr>
          <w:trHeight w:val="206"/>
        </w:trPr>
        <w:tc>
          <w:tcPr>
            <w:tcW w:w="10080" w:type="dxa"/>
            <w:gridSpan w:val="3"/>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b/>
                <w:lang w:val="en-US"/>
              </w:rPr>
              <w:t>1.2. Organizational – legal form of FI</w:t>
            </w:r>
          </w:p>
        </w:tc>
      </w:tr>
      <w:tr w:rsidR="00CC69E3" w:rsidRPr="000E50DB" w:rsidTr="00C9676A">
        <w:trPr>
          <w:trHeight w:val="279"/>
        </w:trPr>
        <w:tc>
          <w:tcPr>
            <w:tcW w:w="10080" w:type="dxa"/>
            <w:gridSpan w:val="3"/>
            <w:tcBorders>
              <w:top w:val="single" w:sz="4" w:space="0" w:color="auto"/>
              <w:left w:val="single" w:sz="4" w:space="0" w:color="auto"/>
              <w:bottom w:val="single" w:sz="4" w:space="0" w:color="auto"/>
              <w:right w:val="single" w:sz="4" w:space="0" w:color="auto"/>
            </w:tcBorders>
          </w:tcPr>
          <w:p w:rsidR="00CC69E3" w:rsidRPr="000E50DB" w:rsidRDefault="00CC69E3" w:rsidP="00C9676A">
            <w:pPr>
              <w:jc w:val="both"/>
              <w:rPr>
                <w:rFonts w:ascii="Palatino Linotype" w:hAnsi="Palatino Linotype"/>
                <w:i/>
                <w:sz w:val="20"/>
                <w:szCs w:val="20"/>
              </w:rPr>
            </w:pPr>
            <w:r w:rsidRPr="000E50DB">
              <w:rPr>
                <w:rFonts w:ascii="Palatino Linotype" w:hAnsi="Palatino Linotype"/>
                <w:i/>
                <w:sz w:val="20"/>
                <w:szCs w:val="20"/>
              </w:rPr>
              <w:fldChar w:fldCharType="begin">
                <w:ffData>
                  <w:name w:val="ТекстовоеПоле6"/>
                  <w:enabled/>
                  <w:calcOnExit w:val="0"/>
                  <w:textInput/>
                </w:ffData>
              </w:fldChar>
            </w:r>
            <w:r w:rsidRPr="000E50DB">
              <w:rPr>
                <w:rFonts w:ascii="Palatino Linotype" w:hAnsi="Palatino Linotype"/>
                <w:i/>
                <w:sz w:val="20"/>
                <w:szCs w:val="20"/>
              </w:rPr>
              <w:instrText xml:space="preserve"> FORMTEXT </w:instrText>
            </w:r>
            <w:r w:rsidRPr="000E50DB">
              <w:rPr>
                <w:rFonts w:ascii="Palatino Linotype" w:hAnsi="Palatino Linotype"/>
                <w:i/>
                <w:sz w:val="20"/>
                <w:szCs w:val="20"/>
              </w:rPr>
            </w:r>
            <w:r w:rsidRPr="000E50DB">
              <w:rPr>
                <w:rFonts w:ascii="Palatino Linotype" w:hAnsi="Palatino Linotype"/>
                <w:i/>
                <w:sz w:val="20"/>
                <w:szCs w:val="20"/>
              </w:rPr>
              <w:fldChar w:fldCharType="separate"/>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fldChar w:fldCharType="end"/>
            </w:r>
          </w:p>
        </w:tc>
      </w:tr>
      <w:tr w:rsidR="00CC69E3" w:rsidRPr="000E50DB" w:rsidTr="00C9676A">
        <w:trPr>
          <w:trHeight w:val="279"/>
        </w:trPr>
        <w:tc>
          <w:tcPr>
            <w:tcW w:w="10080" w:type="dxa"/>
            <w:gridSpan w:val="3"/>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jc w:val="both"/>
              <w:rPr>
                <w:rFonts w:ascii="Palatino Linotype" w:hAnsi="Palatino Linotype"/>
                <w:b/>
                <w:sz w:val="20"/>
                <w:szCs w:val="20"/>
              </w:rPr>
            </w:pPr>
            <w:r w:rsidRPr="000E50DB">
              <w:rPr>
                <w:rFonts w:ascii="Palatino Linotype" w:hAnsi="Palatino Linotype"/>
                <w:b/>
                <w:lang w:val="en-US"/>
              </w:rPr>
              <w:t>1.3. Information on state registration</w:t>
            </w:r>
          </w:p>
        </w:tc>
      </w:tr>
      <w:tr w:rsidR="00CC69E3" w:rsidRPr="00C674A2" w:rsidTr="00C9676A">
        <w:trPr>
          <w:trHeight w:val="269"/>
        </w:trPr>
        <w:tc>
          <w:tcPr>
            <w:tcW w:w="10080" w:type="dxa"/>
            <w:gridSpan w:val="3"/>
            <w:tcBorders>
              <w:top w:val="single" w:sz="4" w:space="0" w:color="auto"/>
              <w:left w:val="single" w:sz="4" w:space="0" w:color="auto"/>
              <w:bottom w:val="single" w:sz="4" w:space="0" w:color="auto"/>
              <w:right w:val="single" w:sz="4" w:space="0" w:color="auto"/>
            </w:tcBorders>
          </w:tcPr>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 xml:space="preserve">a. Registering authority: </w:t>
            </w:r>
            <w:r w:rsidRPr="000E50DB">
              <w:rPr>
                <w:rFonts w:ascii="Palatino Linotype" w:eastAsia="Times New Roman" w:hAnsi="Palatino Linotype"/>
                <w:sz w:val="20"/>
                <w:szCs w:val="20"/>
                <w:lang w:val="en-US" w:eastAsia="ru-RU"/>
              </w:rPr>
              <w:fldChar w:fldCharType="begin">
                <w:ffData>
                  <w:name w:val="ТекстовоеПоле7"/>
                  <w:enabled/>
                  <w:calcOnExit w:val="0"/>
                  <w:textInput/>
                </w:ffData>
              </w:fldChar>
            </w:r>
            <w:r w:rsidRPr="000E50DB">
              <w:rPr>
                <w:rFonts w:ascii="Palatino Linotype" w:eastAsia="Times New Roman" w:hAnsi="Palatino Linotype"/>
                <w:sz w:val="20"/>
                <w:szCs w:val="20"/>
                <w:lang w:val="en-US" w:eastAsia="ru-RU"/>
              </w:rPr>
              <w:instrText xml:space="preserve"> FORMTEXT </w:instrText>
            </w:r>
            <w:r w:rsidRPr="000E50DB">
              <w:rPr>
                <w:rFonts w:ascii="Palatino Linotype" w:eastAsia="Times New Roman" w:hAnsi="Palatino Linotype"/>
                <w:sz w:val="20"/>
                <w:szCs w:val="20"/>
                <w:lang w:val="en-US" w:eastAsia="ru-RU"/>
              </w:rPr>
            </w:r>
            <w:r w:rsidRPr="000E50DB">
              <w:rPr>
                <w:rFonts w:ascii="Palatino Linotype" w:eastAsia="Times New Roman" w:hAnsi="Palatino Linotype"/>
                <w:sz w:val="20"/>
                <w:szCs w:val="20"/>
                <w:lang w:val="en-US" w:eastAsia="ru-RU"/>
              </w:rPr>
              <w:fldChar w:fldCharType="separate"/>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fldChar w:fldCharType="end"/>
            </w:r>
          </w:p>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 xml:space="preserve">b. Date of registration: </w:t>
            </w:r>
            <w:r w:rsidRPr="000E50DB">
              <w:rPr>
                <w:rFonts w:ascii="Palatino Linotype" w:eastAsia="Times New Roman" w:hAnsi="Palatino Linotype"/>
                <w:sz w:val="20"/>
                <w:szCs w:val="20"/>
                <w:lang w:val="en-US" w:eastAsia="ru-RU"/>
              </w:rPr>
              <w:fldChar w:fldCharType="begin">
                <w:ffData>
                  <w:name w:val="ТекстовоеПоле7"/>
                  <w:enabled/>
                  <w:calcOnExit w:val="0"/>
                  <w:textInput/>
                </w:ffData>
              </w:fldChar>
            </w:r>
            <w:r w:rsidRPr="000E50DB">
              <w:rPr>
                <w:rFonts w:ascii="Palatino Linotype" w:eastAsia="Times New Roman" w:hAnsi="Palatino Linotype"/>
                <w:sz w:val="20"/>
                <w:szCs w:val="20"/>
                <w:lang w:val="en-US" w:eastAsia="ru-RU"/>
              </w:rPr>
              <w:instrText xml:space="preserve"> FORMTEXT </w:instrText>
            </w:r>
            <w:r w:rsidRPr="000E50DB">
              <w:rPr>
                <w:rFonts w:ascii="Palatino Linotype" w:eastAsia="Times New Roman" w:hAnsi="Palatino Linotype"/>
                <w:sz w:val="20"/>
                <w:szCs w:val="20"/>
                <w:lang w:val="en-US" w:eastAsia="ru-RU"/>
              </w:rPr>
            </w:r>
            <w:r w:rsidRPr="000E50DB">
              <w:rPr>
                <w:rFonts w:ascii="Palatino Linotype" w:eastAsia="Times New Roman" w:hAnsi="Palatino Linotype"/>
                <w:sz w:val="20"/>
                <w:szCs w:val="20"/>
                <w:lang w:val="en-US" w:eastAsia="ru-RU"/>
              </w:rPr>
              <w:fldChar w:fldCharType="separate"/>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fldChar w:fldCharType="end"/>
            </w:r>
          </w:p>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 xml:space="preserve">c. Registration number: </w:t>
            </w:r>
            <w:r w:rsidRPr="000E50DB">
              <w:rPr>
                <w:rFonts w:ascii="Palatino Linotype" w:eastAsia="Times New Roman" w:hAnsi="Palatino Linotype"/>
                <w:sz w:val="20"/>
                <w:szCs w:val="20"/>
                <w:lang w:val="en-US" w:eastAsia="ru-RU"/>
              </w:rPr>
              <w:fldChar w:fldCharType="begin">
                <w:ffData>
                  <w:name w:val="ТекстовоеПоле7"/>
                  <w:enabled/>
                  <w:calcOnExit w:val="0"/>
                  <w:textInput/>
                </w:ffData>
              </w:fldChar>
            </w:r>
            <w:r w:rsidRPr="000E50DB">
              <w:rPr>
                <w:rFonts w:ascii="Palatino Linotype" w:eastAsia="Times New Roman" w:hAnsi="Palatino Linotype"/>
                <w:sz w:val="20"/>
                <w:szCs w:val="20"/>
                <w:lang w:val="en-US" w:eastAsia="ru-RU"/>
              </w:rPr>
              <w:instrText xml:space="preserve"> FORMTEXT </w:instrText>
            </w:r>
            <w:r w:rsidRPr="000E50DB">
              <w:rPr>
                <w:rFonts w:ascii="Palatino Linotype" w:eastAsia="Times New Roman" w:hAnsi="Palatino Linotype"/>
                <w:sz w:val="20"/>
                <w:szCs w:val="20"/>
                <w:lang w:val="en-US" w:eastAsia="ru-RU"/>
              </w:rPr>
            </w:r>
            <w:r w:rsidRPr="000E50DB">
              <w:rPr>
                <w:rFonts w:ascii="Palatino Linotype" w:eastAsia="Times New Roman" w:hAnsi="Palatino Linotype"/>
                <w:sz w:val="20"/>
                <w:szCs w:val="20"/>
                <w:lang w:val="en-US" w:eastAsia="ru-RU"/>
              </w:rPr>
              <w:fldChar w:fldCharType="separate"/>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fldChar w:fldCharType="end"/>
            </w:r>
          </w:p>
          <w:p w:rsidR="00CC69E3" w:rsidRPr="000E50DB" w:rsidRDefault="00CC69E3" w:rsidP="00C9676A">
            <w:pPr>
              <w:jc w:val="both"/>
              <w:rPr>
                <w:rFonts w:ascii="Palatino Linotype" w:hAnsi="Palatino Linotype"/>
                <w:i/>
                <w:sz w:val="20"/>
                <w:szCs w:val="20"/>
                <w:lang w:val="en-US"/>
              </w:rPr>
            </w:pPr>
            <w:r w:rsidRPr="000E50DB">
              <w:rPr>
                <w:rFonts w:ascii="Palatino Linotype" w:eastAsia="Times New Roman" w:hAnsi="Palatino Linotype"/>
                <w:sz w:val="20"/>
                <w:szCs w:val="20"/>
                <w:lang w:val="en-US" w:eastAsia="ru-RU"/>
              </w:rPr>
              <w:t>d. Place of registration</w:t>
            </w:r>
            <w:r w:rsidRPr="000E50DB">
              <w:rPr>
                <w:rFonts w:ascii="Palatino Linotype" w:hAnsi="Palatino Linotype"/>
                <w:sz w:val="20"/>
                <w:szCs w:val="20"/>
                <w:lang w:val="en-US"/>
              </w:rPr>
              <w:t xml:space="preserve">: </w:t>
            </w:r>
            <w:r w:rsidRPr="000E50DB">
              <w:rPr>
                <w:rFonts w:ascii="Palatino Linotype" w:hAnsi="Palatino Linotype"/>
                <w:i/>
                <w:sz w:val="20"/>
                <w:szCs w:val="20"/>
              </w:rPr>
              <w:fldChar w:fldCharType="begin">
                <w:ffData>
                  <w:name w:val="ТекстовоеПоле7"/>
                  <w:enabled/>
                  <w:calcOnExit w:val="0"/>
                  <w:textInput/>
                </w:ffData>
              </w:fldChar>
            </w:r>
            <w:r w:rsidRPr="000E50DB">
              <w:rPr>
                <w:rFonts w:ascii="Palatino Linotype" w:hAnsi="Palatino Linotype"/>
                <w:i/>
                <w:sz w:val="20"/>
                <w:szCs w:val="20"/>
                <w:lang w:val="en-US"/>
              </w:rPr>
              <w:instrText xml:space="preserve"> FORMTEXT </w:instrText>
            </w:r>
            <w:r w:rsidRPr="000E50DB">
              <w:rPr>
                <w:rFonts w:ascii="Palatino Linotype" w:hAnsi="Palatino Linotype"/>
                <w:i/>
                <w:sz w:val="20"/>
                <w:szCs w:val="20"/>
              </w:rPr>
            </w:r>
            <w:r w:rsidRPr="000E50DB">
              <w:rPr>
                <w:rFonts w:ascii="Palatino Linotype" w:hAnsi="Palatino Linotype"/>
                <w:i/>
                <w:sz w:val="20"/>
                <w:szCs w:val="20"/>
              </w:rPr>
              <w:fldChar w:fldCharType="separate"/>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fldChar w:fldCharType="end"/>
            </w:r>
          </w:p>
        </w:tc>
      </w:tr>
      <w:tr w:rsidR="00CC69E3" w:rsidRPr="000E50DB" w:rsidTr="00C9676A">
        <w:trPr>
          <w:trHeight w:val="120"/>
        </w:trPr>
        <w:tc>
          <w:tcPr>
            <w:tcW w:w="10080" w:type="dxa"/>
            <w:gridSpan w:val="3"/>
            <w:tcBorders>
              <w:left w:val="single" w:sz="4" w:space="0" w:color="auto"/>
              <w:right w:val="single" w:sz="4" w:space="0" w:color="auto"/>
            </w:tcBorders>
            <w:shd w:val="clear" w:color="auto" w:fill="99CCFF"/>
          </w:tcPr>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b/>
                <w:lang w:val="en-US"/>
              </w:rPr>
              <w:t xml:space="preserve">1.4. Bank codes </w:t>
            </w:r>
          </w:p>
        </w:tc>
      </w:tr>
      <w:tr w:rsidR="00CC69E3" w:rsidRPr="000E50DB" w:rsidTr="00C9676A">
        <w:trPr>
          <w:trHeight w:val="225"/>
        </w:trPr>
        <w:tc>
          <w:tcPr>
            <w:tcW w:w="3060" w:type="dxa"/>
            <w:tcBorders>
              <w:left w:val="single" w:sz="4" w:space="0" w:color="auto"/>
              <w:bottom w:val="single" w:sz="4" w:space="0" w:color="auto"/>
              <w:right w:val="single" w:sz="4" w:space="0" w:color="auto"/>
            </w:tcBorders>
            <w:shd w:val="clear" w:color="auto" w:fill="auto"/>
          </w:tcPr>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Bank identification code (BIC)</w:t>
            </w:r>
          </w:p>
        </w:tc>
        <w:tc>
          <w:tcPr>
            <w:tcW w:w="7020" w:type="dxa"/>
            <w:gridSpan w:val="2"/>
            <w:tcBorders>
              <w:left w:val="single" w:sz="4" w:space="0" w:color="auto"/>
              <w:bottom w:val="single" w:sz="4" w:space="0" w:color="auto"/>
            </w:tcBorders>
            <w:shd w:val="clear" w:color="auto" w:fill="auto"/>
          </w:tcPr>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lang w:val="en-US"/>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0E50DB" w:rsidTr="00C9676A">
        <w:trPr>
          <w:trHeight w:val="287"/>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SWIFT</w:t>
            </w:r>
          </w:p>
        </w:tc>
        <w:tc>
          <w:tcPr>
            <w:tcW w:w="7020" w:type="dxa"/>
            <w:gridSpan w:val="2"/>
            <w:tcBorders>
              <w:top w:val="single" w:sz="4" w:space="0" w:color="auto"/>
              <w:left w:val="single" w:sz="4" w:space="0" w:color="auto"/>
              <w:bottom w:val="single" w:sz="4" w:space="0" w:color="auto"/>
            </w:tcBorders>
            <w:shd w:val="clear" w:color="auto" w:fill="auto"/>
          </w:tcPr>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lang w:val="en-US"/>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0E50DB" w:rsidTr="00C9676A">
        <w:trPr>
          <w:trHeight w:val="287"/>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TELEX</w:t>
            </w:r>
          </w:p>
        </w:tc>
        <w:tc>
          <w:tcPr>
            <w:tcW w:w="7020" w:type="dxa"/>
            <w:gridSpan w:val="2"/>
            <w:tcBorders>
              <w:top w:val="single" w:sz="4" w:space="0" w:color="auto"/>
              <w:left w:val="single" w:sz="4" w:space="0" w:color="auto"/>
              <w:bottom w:val="single" w:sz="4" w:space="0" w:color="auto"/>
            </w:tcBorders>
            <w:shd w:val="clear" w:color="auto" w:fill="auto"/>
          </w:tcPr>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lang w:val="en-US"/>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0E50DB" w:rsidTr="00C9676A">
        <w:trPr>
          <w:trHeight w:val="287"/>
        </w:trPr>
        <w:tc>
          <w:tcPr>
            <w:tcW w:w="3060" w:type="dxa"/>
            <w:tcBorders>
              <w:top w:val="single" w:sz="4" w:space="0" w:color="auto"/>
              <w:left w:val="single" w:sz="4" w:space="0" w:color="auto"/>
              <w:bottom w:val="single" w:sz="4" w:space="0" w:color="auto"/>
              <w:right w:val="single" w:sz="4" w:space="0" w:color="auto"/>
            </w:tcBorders>
            <w:shd w:val="clear" w:color="auto" w:fill="auto"/>
          </w:tcPr>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other</w:t>
            </w:r>
          </w:p>
        </w:tc>
        <w:tc>
          <w:tcPr>
            <w:tcW w:w="7020" w:type="dxa"/>
            <w:gridSpan w:val="2"/>
            <w:tcBorders>
              <w:top w:val="single" w:sz="4" w:space="0" w:color="auto"/>
              <w:left w:val="single" w:sz="4" w:space="0" w:color="auto"/>
              <w:bottom w:val="single" w:sz="4" w:space="0" w:color="auto"/>
            </w:tcBorders>
            <w:shd w:val="clear" w:color="auto" w:fill="auto"/>
          </w:tcPr>
          <w:p w:rsidR="00CC69E3" w:rsidRPr="000E50DB" w:rsidRDefault="00CC69E3" w:rsidP="00C9676A">
            <w:pPr>
              <w:jc w:val="both"/>
              <w:rPr>
                <w:rFonts w:ascii="Palatino Linotype" w:hAnsi="Palatino Linotype"/>
                <w:sz w:val="20"/>
                <w:szCs w:val="20"/>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0E50DB" w:rsidTr="00C9676A">
        <w:trPr>
          <w:trHeight w:val="287"/>
        </w:trPr>
        <w:tc>
          <w:tcPr>
            <w:tcW w:w="10080" w:type="dxa"/>
            <w:gridSpan w:val="3"/>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jc w:val="both"/>
              <w:rPr>
                <w:rFonts w:ascii="Palatino Linotype" w:hAnsi="Palatino Linotype"/>
                <w:b/>
              </w:rPr>
            </w:pPr>
            <w:r w:rsidRPr="000E50DB">
              <w:rPr>
                <w:rFonts w:ascii="Palatino Linotype" w:hAnsi="Palatino Linotype"/>
                <w:b/>
                <w:lang w:val="en-US"/>
              </w:rPr>
              <w:t xml:space="preserve">1.5. License </w:t>
            </w:r>
          </w:p>
        </w:tc>
      </w:tr>
      <w:tr w:rsidR="00CC69E3" w:rsidRPr="000E50DB" w:rsidTr="00C9676A">
        <w:trPr>
          <w:trHeight w:val="404"/>
        </w:trPr>
        <w:tc>
          <w:tcPr>
            <w:tcW w:w="10080" w:type="dxa"/>
            <w:gridSpan w:val="3"/>
            <w:tcBorders>
              <w:top w:val="single" w:sz="4" w:space="0" w:color="auto"/>
              <w:left w:val="single" w:sz="4" w:space="0" w:color="auto"/>
              <w:bottom w:val="single" w:sz="4" w:space="0" w:color="auto"/>
              <w:right w:val="single" w:sz="4" w:space="0" w:color="auto"/>
            </w:tcBorders>
          </w:tcPr>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 xml:space="preserve">a. Type of the license: </w:t>
            </w:r>
            <w:r w:rsidRPr="000E50DB">
              <w:rPr>
                <w:rFonts w:ascii="Palatino Linotype" w:eastAsia="Times New Roman" w:hAnsi="Palatino Linotype"/>
                <w:sz w:val="20"/>
                <w:szCs w:val="20"/>
                <w:lang w:val="en-US" w:eastAsia="ru-RU"/>
              </w:rPr>
              <w:fldChar w:fldCharType="begin">
                <w:ffData>
                  <w:name w:val="ТекстовоеПоле7"/>
                  <w:enabled/>
                  <w:calcOnExit w:val="0"/>
                  <w:textInput/>
                </w:ffData>
              </w:fldChar>
            </w:r>
            <w:r w:rsidRPr="000E50DB">
              <w:rPr>
                <w:rFonts w:ascii="Palatino Linotype" w:eastAsia="Times New Roman" w:hAnsi="Palatino Linotype"/>
                <w:sz w:val="20"/>
                <w:szCs w:val="20"/>
                <w:lang w:val="en-US" w:eastAsia="ru-RU"/>
              </w:rPr>
              <w:instrText xml:space="preserve"> FORMTEXT </w:instrText>
            </w:r>
            <w:r w:rsidRPr="000E50DB">
              <w:rPr>
                <w:rFonts w:ascii="Palatino Linotype" w:eastAsia="Times New Roman" w:hAnsi="Palatino Linotype"/>
                <w:sz w:val="20"/>
                <w:szCs w:val="20"/>
                <w:lang w:val="en-US" w:eastAsia="ru-RU"/>
              </w:rPr>
            </w:r>
            <w:r w:rsidRPr="000E50DB">
              <w:rPr>
                <w:rFonts w:ascii="Palatino Linotype" w:eastAsia="Times New Roman" w:hAnsi="Palatino Linotype"/>
                <w:sz w:val="20"/>
                <w:szCs w:val="20"/>
                <w:lang w:val="en-US" w:eastAsia="ru-RU"/>
              </w:rPr>
              <w:fldChar w:fldCharType="separate"/>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fldChar w:fldCharType="end"/>
            </w:r>
          </w:p>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 xml:space="preserve">b. Issued by: </w:t>
            </w:r>
            <w:r w:rsidRPr="000E50DB">
              <w:rPr>
                <w:rFonts w:ascii="Palatino Linotype" w:eastAsia="Times New Roman" w:hAnsi="Palatino Linotype"/>
                <w:sz w:val="20"/>
                <w:szCs w:val="20"/>
                <w:lang w:val="en-US" w:eastAsia="ru-RU"/>
              </w:rPr>
              <w:fldChar w:fldCharType="begin">
                <w:ffData>
                  <w:name w:val=""/>
                  <w:enabled/>
                  <w:calcOnExit w:val="0"/>
                  <w:textInput/>
                </w:ffData>
              </w:fldChar>
            </w:r>
            <w:r w:rsidRPr="000E50DB">
              <w:rPr>
                <w:rFonts w:ascii="Palatino Linotype" w:eastAsia="Times New Roman" w:hAnsi="Palatino Linotype"/>
                <w:sz w:val="20"/>
                <w:szCs w:val="20"/>
                <w:lang w:val="en-US" w:eastAsia="ru-RU"/>
              </w:rPr>
              <w:instrText xml:space="preserve"> FORMTEXT </w:instrText>
            </w:r>
            <w:r w:rsidRPr="000E50DB">
              <w:rPr>
                <w:rFonts w:ascii="Palatino Linotype" w:eastAsia="Times New Roman" w:hAnsi="Palatino Linotype"/>
                <w:sz w:val="20"/>
                <w:szCs w:val="20"/>
                <w:lang w:val="en-US" w:eastAsia="ru-RU"/>
              </w:rPr>
            </w:r>
            <w:r w:rsidRPr="000E50DB">
              <w:rPr>
                <w:rFonts w:ascii="Palatino Linotype" w:eastAsia="Times New Roman" w:hAnsi="Palatino Linotype"/>
                <w:sz w:val="20"/>
                <w:szCs w:val="20"/>
                <w:lang w:val="en-US" w:eastAsia="ru-RU"/>
              </w:rPr>
              <w:fldChar w:fldCharType="separate"/>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fldChar w:fldCharType="end"/>
            </w:r>
          </w:p>
          <w:p w:rsidR="00CC69E3" w:rsidRPr="000E50DB" w:rsidRDefault="00CC69E3" w:rsidP="00C9676A">
            <w:pPr>
              <w:jc w:val="both"/>
              <w:rPr>
                <w:rFonts w:ascii="Palatino Linotype" w:eastAsia="Times New Roman" w:hAnsi="Palatino Linotype"/>
                <w:sz w:val="20"/>
                <w:szCs w:val="20"/>
                <w:lang w:val="en-US" w:eastAsia="ru-RU"/>
              </w:rPr>
            </w:pPr>
            <w:r w:rsidRPr="000E50DB">
              <w:rPr>
                <w:rFonts w:ascii="Palatino Linotype" w:eastAsia="Times New Roman" w:hAnsi="Palatino Linotype"/>
                <w:sz w:val="20"/>
                <w:szCs w:val="20"/>
                <w:lang w:val="en-US" w:eastAsia="ru-RU"/>
              </w:rPr>
              <w:t xml:space="preserve">c. Date of issue: </w:t>
            </w:r>
            <w:r w:rsidRPr="000E50DB">
              <w:rPr>
                <w:rFonts w:ascii="Palatino Linotype" w:eastAsia="Times New Roman" w:hAnsi="Palatino Linotype"/>
                <w:sz w:val="20"/>
                <w:szCs w:val="20"/>
                <w:lang w:val="en-US" w:eastAsia="ru-RU"/>
              </w:rPr>
              <w:fldChar w:fldCharType="begin">
                <w:ffData>
                  <w:name w:val="ТекстовоеПоле7"/>
                  <w:enabled/>
                  <w:calcOnExit w:val="0"/>
                  <w:textInput/>
                </w:ffData>
              </w:fldChar>
            </w:r>
            <w:r w:rsidRPr="000E50DB">
              <w:rPr>
                <w:rFonts w:ascii="Palatino Linotype" w:eastAsia="Times New Roman" w:hAnsi="Palatino Linotype"/>
                <w:sz w:val="20"/>
                <w:szCs w:val="20"/>
                <w:lang w:val="en-US" w:eastAsia="ru-RU"/>
              </w:rPr>
              <w:instrText xml:space="preserve"> FORMTEXT </w:instrText>
            </w:r>
            <w:r w:rsidRPr="000E50DB">
              <w:rPr>
                <w:rFonts w:ascii="Palatino Linotype" w:eastAsia="Times New Roman" w:hAnsi="Palatino Linotype"/>
                <w:sz w:val="20"/>
                <w:szCs w:val="20"/>
                <w:lang w:val="en-US" w:eastAsia="ru-RU"/>
              </w:rPr>
            </w:r>
            <w:r w:rsidRPr="000E50DB">
              <w:rPr>
                <w:rFonts w:ascii="Palatino Linotype" w:eastAsia="Times New Roman" w:hAnsi="Palatino Linotype"/>
                <w:sz w:val="20"/>
                <w:szCs w:val="20"/>
                <w:lang w:val="en-US" w:eastAsia="ru-RU"/>
              </w:rPr>
              <w:fldChar w:fldCharType="separate"/>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t> </w:t>
            </w:r>
            <w:r w:rsidRPr="000E50DB">
              <w:rPr>
                <w:rFonts w:ascii="Palatino Linotype" w:eastAsia="Times New Roman" w:hAnsi="Palatino Linotype"/>
                <w:sz w:val="20"/>
                <w:szCs w:val="20"/>
                <w:lang w:val="en-US" w:eastAsia="ru-RU"/>
              </w:rPr>
              <w:fldChar w:fldCharType="end"/>
            </w:r>
          </w:p>
          <w:p w:rsidR="00CC69E3" w:rsidRPr="000E50DB" w:rsidRDefault="00CC69E3" w:rsidP="00C9676A">
            <w:pPr>
              <w:jc w:val="both"/>
              <w:rPr>
                <w:rFonts w:ascii="Palatino Linotype" w:hAnsi="Palatino Linotype"/>
                <w:sz w:val="20"/>
                <w:szCs w:val="20"/>
              </w:rPr>
            </w:pPr>
            <w:r w:rsidRPr="000E50DB">
              <w:rPr>
                <w:rFonts w:ascii="Palatino Linotype" w:eastAsia="Times New Roman" w:hAnsi="Palatino Linotype"/>
                <w:sz w:val="20"/>
                <w:szCs w:val="20"/>
                <w:lang w:val="en-US" w:eastAsia="ru-RU"/>
              </w:rPr>
              <w:t>d. License no:</w:t>
            </w:r>
            <w:r w:rsidRPr="000E50DB">
              <w:rPr>
                <w:rFonts w:ascii="Palatino Linotype" w:hAnsi="Palatino Linotype"/>
                <w:sz w:val="20"/>
                <w:szCs w:val="20"/>
              </w:rPr>
              <w:t xml:space="preserve"> </w:t>
            </w:r>
            <w:r w:rsidRPr="000E50DB">
              <w:rPr>
                <w:rFonts w:ascii="Palatino Linotype" w:hAnsi="Palatino Linotype"/>
                <w:i/>
                <w:sz w:val="20"/>
                <w:szCs w:val="20"/>
              </w:rPr>
              <w:fldChar w:fldCharType="begin">
                <w:ffData>
                  <w:name w:val="ТекстовоеПоле7"/>
                  <w:enabled/>
                  <w:calcOnExit w:val="0"/>
                  <w:textInput/>
                </w:ffData>
              </w:fldChar>
            </w:r>
            <w:r w:rsidRPr="000E50DB">
              <w:rPr>
                <w:rFonts w:ascii="Palatino Linotype" w:hAnsi="Palatino Linotype"/>
                <w:i/>
                <w:sz w:val="20"/>
                <w:szCs w:val="20"/>
              </w:rPr>
              <w:instrText xml:space="preserve"> </w:instrText>
            </w:r>
            <w:r w:rsidRPr="000E50DB">
              <w:rPr>
                <w:rFonts w:ascii="Palatino Linotype" w:hAnsi="Palatino Linotype"/>
                <w:i/>
                <w:sz w:val="20"/>
                <w:szCs w:val="20"/>
                <w:lang w:val="en-US"/>
              </w:rPr>
              <w:instrText>FORMTEXT</w:instrText>
            </w:r>
            <w:r w:rsidRPr="000E50DB">
              <w:rPr>
                <w:rFonts w:ascii="Palatino Linotype" w:hAnsi="Palatino Linotype"/>
                <w:i/>
                <w:sz w:val="20"/>
                <w:szCs w:val="20"/>
              </w:rPr>
              <w:instrText xml:space="preserve"> </w:instrText>
            </w:r>
            <w:r w:rsidRPr="000E50DB">
              <w:rPr>
                <w:rFonts w:ascii="Palatino Linotype" w:hAnsi="Palatino Linotype"/>
                <w:i/>
                <w:sz w:val="20"/>
                <w:szCs w:val="20"/>
              </w:rPr>
            </w:r>
            <w:r w:rsidRPr="000E50DB">
              <w:rPr>
                <w:rFonts w:ascii="Palatino Linotype" w:hAnsi="Palatino Linotype"/>
                <w:i/>
                <w:sz w:val="20"/>
                <w:szCs w:val="20"/>
              </w:rPr>
              <w:fldChar w:fldCharType="separate"/>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fldChar w:fldCharType="end"/>
            </w:r>
          </w:p>
        </w:tc>
      </w:tr>
      <w:tr w:rsidR="00CC69E3" w:rsidRPr="000E50DB" w:rsidTr="00C9676A">
        <w:trPr>
          <w:trHeight w:val="198"/>
        </w:trPr>
        <w:tc>
          <w:tcPr>
            <w:tcW w:w="10080" w:type="dxa"/>
            <w:gridSpan w:val="3"/>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jc w:val="both"/>
              <w:rPr>
                <w:rFonts w:ascii="Palatino Linotype" w:hAnsi="Palatino Linotype"/>
                <w:b/>
              </w:rPr>
            </w:pPr>
            <w:r w:rsidRPr="000E50DB">
              <w:rPr>
                <w:rFonts w:ascii="Palatino Linotype" w:hAnsi="Palatino Linotype"/>
                <w:b/>
                <w:lang w:val="en-US"/>
              </w:rPr>
              <w:t>1.6. Address</w:t>
            </w:r>
          </w:p>
        </w:tc>
      </w:tr>
      <w:tr w:rsidR="00CC69E3" w:rsidRPr="00C674A2" w:rsidTr="00C9676A">
        <w:trPr>
          <w:trHeight w:val="411"/>
        </w:trPr>
        <w:tc>
          <w:tcPr>
            <w:tcW w:w="10080" w:type="dxa"/>
            <w:gridSpan w:val="3"/>
            <w:tcBorders>
              <w:top w:val="single" w:sz="4" w:space="0" w:color="auto"/>
              <w:left w:val="single" w:sz="4" w:space="0" w:color="auto"/>
              <w:bottom w:val="single" w:sz="4" w:space="0" w:color="auto"/>
              <w:right w:val="single" w:sz="4" w:space="0" w:color="auto"/>
            </w:tcBorders>
          </w:tcPr>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sz w:val="20"/>
                <w:szCs w:val="20"/>
                <w:lang w:val="en-US"/>
              </w:rPr>
              <w:t xml:space="preserve">a. Legal address: </w:t>
            </w:r>
            <w:r w:rsidRPr="000E50DB">
              <w:rPr>
                <w:rFonts w:ascii="Palatino Linotype" w:hAnsi="Palatino Linotype"/>
                <w:i/>
                <w:sz w:val="20"/>
                <w:szCs w:val="20"/>
              </w:rPr>
              <w:fldChar w:fldCharType="begin">
                <w:ffData>
                  <w:name w:val="ТекстовоеПоле7"/>
                  <w:enabled/>
                  <w:calcOnExit w:val="0"/>
                  <w:textInput/>
                </w:ffData>
              </w:fldChar>
            </w:r>
            <w:r w:rsidRPr="000E50DB">
              <w:rPr>
                <w:rFonts w:ascii="Palatino Linotype" w:hAnsi="Palatino Linotype"/>
                <w:i/>
                <w:sz w:val="20"/>
                <w:szCs w:val="20"/>
                <w:lang w:val="en-US"/>
              </w:rPr>
              <w:instrText xml:space="preserve"> FORMTEXT </w:instrText>
            </w:r>
            <w:r w:rsidRPr="000E50DB">
              <w:rPr>
                <w:rFonts w:ascii="Palatino Linotype" w:hAnsi="Palatino Linotype"/>
                <w:i/>
                <w:sz w:val="20"/>
                <w:szCs w:val="20"/>
              </w:rPr>
            </w:r>
            <w:r w:rsidRPr="000E50DB">
              <w:rPr>
                <w:rFonts w:ascii="Palatino Linotype" w:hAnsi="Palatino Linotype"/>
                <w:i/>
                <w:sz w:val="20"/>
                <w:szCs w:val="20"/>
              </w:rPr>
              <w:fldChar w:fldCharType="separate"/>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fldChar w:fldCharType="end"/>
            </w:r>
          </w:p>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sz w:val="20"/>
                <w:szCs w:val="20"/>
                <w:lang w:val="en-US"/>
              </w:rPr>
              <w:t xml:space="preserve">b. Postal address: </w:t>
            </w:r>
            <w:r w:rsidRPr="000E50DB">
              <w:rPr>
                <w:rFonts w:ascii="Palatino Linotype" w:hAnsi="Palatino Linotype"/>
                <w:i/>
                <w:sz w:val="20"/>
                <w:szCs w:val="20"/>
              </w:rPr>
              <w:fldChar w:fldCharType="begin">
                <w:ffData>
                  <w:name w:val=""/>
                  <w:enabled/>
                  <w:calcOnExit w:val="0"/>
                  <w:textInput/>
                </w:ffData>
              </w:fldChar>
            </w:r>
            <w:r w:rsidRPr="000E50DB">
              <w:rPr>
                <w:rFonts w:ascii="Palatino Linotype" w:hAnsi="Palatino Linotype"/>
                <w:i/>
                <w:sz w:val="20"/>
                <w:szCs w:val="20"/>
                <w:lang w:val="en-US"/>
              </w:rPr>
              <w:instrText xml:space="preserve"> FORMTEXT </w:instrText>
            </w:r>
            <w:r w:rsidRPr="000E50DB">
              <w:rPr>
                <w:rFonts w:ascii="Palatino Linotype" w:hAnsi="Palatino Linotype"/>
                <w:i/>
                <w:sz w:val="20"/>
                <w:szCs w:val="20"/>
              </w:rPr>
            </w:r>
            <w:r w:rsidRPr="000E50DB">
              <w:rPr>
                <w:rFonts w:ascii="Palatino Linotype" w:hAnsi="Palatino Linotype"/>
                <w:i/>
                <w:sz w:val="20"/>
                <w:szCs w:val="20"/>
              </w:rPr>
              <w:fldChar w:fldCharType="separate"/>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t> </w:t>
            </w:r>
            <w:r w:rsidRPr="000E50DB">
              <w:rPr>
                <w:rFonts w:ascii="Palatino Linotype" w:hAnsi="Palatino Linotype"/>
                <w:i/>
                <w:sz w:val="20"/>
                <w:szCs w:val="20"/>
              </w:rPr>
              <w:fldChar w:fldCharType="end"/>
            </w:r>
          </w:p>
        </w:tc>
      </w:tr>
      <w:tr w:rsidR="00CC69E3" w:rsidRPr="000E50DB" w:rsidTr="00C9676A">
        <w:trPr>
          <w:trHeight w:val="275"/>
        </w:trPr>
        <w:tc>
          <w:tcPr>
            <w:tcW w:w="10080" w:type="dxa"/>
            <w:gridSpan w:val="3"/>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1.7. Contact information</w:t>
            </w:r>
          </w:p>
        </w:tc>
      </w:tr>
      <w:tr w:rsidR="00CC69E3" w:rsidRPr="00C674A2" w:rsidTr="00C9676A">
        <w:trPr>
          <w:trHeight w:val="278"/>
        </w:trPr>
        <w:tc>
          <w:tcPr>
            <w:tcW w:w="5220" w:type="dxa"/>
            <w:gridSpan w:val="2"/>
            <w:tcBorders>
              <w:top w:val="single" w:sz="4" w:space="0" w:color="auto"/>
              <w:left w:val="single" w:sz="4" w:space="0" w:color="auto"/>
              <w:bottom w:val="single" w:sz="4" w:space="0" w:color="auto"/>
              <w:right w:val="nil"/>
            </w:tcBorders>
          </w:tcPr>
          <w:p w:rsidR="00CC69E3" w:rsidRPr="000E50DB" w:rsidRDefault="00CC69E3" w:rsidP="00C9676A">
            <w:pPr>
              <w:pStyle w:val="a3"/>
              <w:jc w:val="both"/>
              <w:rPr>
                <w:rFonts w:ascii="Palatino Linotype" w:eastAsia="MS Mincho" w:hAnsi="Palatino Linotype" w:cs="Times New Roman"/>
                <w:lang w:val="en-US" w:eastAsia="ja-JP"/>
              </w:rPr>
            </w:pPr>
            <w:r w:rsidRPr="000E50DB">
              <w:rPr>
                <w:rFonts w:ascii="Palatino Linotype" w:eastAsia="MS Mincho" w:hAnsi="Palatino Linotype" w:cs="Times New Roman"/>
                <w:lang w:val="en-US" w:eastAsia="ja-JP"/>
              </w:rPr>
              <w:t xml:space="preserve">a. Telephone: </w:t>
            </w:r>
            <w:r w:rsidRPr="000E50DB">
              <w:rPr>
                <w:rFonts w:ascii="Palatino Linotype" w:eastAsia="MS Mincho" w:hAnsi="Palatino Linotype" w:cs="Times New Roman"/>
                <w:lang w:val="en-US" w:eastAsia="ja-JP"/>
              </w:rPr>
              <w:fldChar w:fldCharType="begin">
                <w:ffData>
                  <w:name w:val="ТекстовоеПоле7"/>
                  <w:enabled/>
                  <w:calcOnExit w:val="0"/>
                  <w:textInput/>
                </w:ffData>
              </w:fldChar>
            </w:r>
            <w:r w:rsidRPr="000E50DB">
              <w:rPr>
                <w:rFonts w:ascii="Palatino Linotype" w:eastAsia="MS Mincho" w:hAnsi="Palatino Linotype" w:cs="Times New Roman"/>
                <w:lang w:val="en-US" w:eastAsia="ja-JP"/>
              </w:rPr>
              <w:instrText xml:space="preserve"> FORMTEXT </w:instrText>
            </w:r>
            <w:r w:rsidRPr="000E50DB">
              <w:rPr>
                <w:rFonts w:ascii="Palatino Linotype" w:eastAsia="MS Mincho" w:hAnsi="Palatino Linotype" w:cs="Times New Roman"/>
                <w:lang w:val="en-US" w:eastAsia="ja-JP"/>
              </w:rPr>
            </w:r>
            <w:r w:rsidRPr="000E50DB">
              <w:rPr>
                <w:rFonts w:ascii="Palatino Linotype" w:eastAsia="MS Mincho" w:hAnsi="Palatino Linotype" w:cs="Times New Roman"/>
                <w:lang w:val="en-US" w:eastAsia="ja-JP"/>
              </w:rPr>
              <w:fldChar w:fldCharType="separate"/>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fldChar w:fldCharType="end"/>
            </w:r>
          </w:p>
          <w:p w:rsidR="00CC69E3" w:rsidRPr="000E50DB" w:rsidRDefault="00CC69E3" w:rsidP="00C9676A">
            <w:pPr>
              <w:pStyle w:val="a3"/>
              <w:jc w:val="both"/>
              <w:rPr>
                <w:rFonts w:ascii="Palatino Linotype" w:eastAsia="MS Mincho" w:hAnsi="Palatino Linotype" w:cs="Times New Roman"/>
                <w:lang w:val="en-US" w:eastAsia="ja-JP"/>
              </w:rPr>
            </w:pPr>
            <w:r w:rsidRPr="000E50DB">
              <w:rPr>
                <w:rFonts w:ascii="Palatino Linotype" w:eastAsia="MS Mincho" w:hAnsi="Palatino Linotype" w:cs="Times New Roman"/>
                <w:lang w:val="en-US" w:eastAsia="ja-JP"/>
              </w:rPr>
              <w:t xml:space="preserve">b. Fax: </w:t>
            </w:r>
            <w:r w:rsidRPr="000E50DB">
              <w:rPr>
                <w:rFonts w:ascii="Palatino Linotype" w:eastAsia="MS Mincho" w:hAnsi="Palatino Linotype" w:cs="Times New Roman"/>
                <w:lang w:val="en-US" w:eastAsia="ja-JP"/>
              </w:rPr>
              <w:fldChar w:fldCharType="begin">
                <w:ffData>
                  <w:name w:val="ТекстовоеПоле7"/>
                  <w:enabled/>
                  <w:calcOnExit w:val="0"/>
                  <w:textInput/>
                </w:ffData>
              </w:fldChar>
            </w:r>
            <w:r w:rsidRPr="000E50DB">
              <w:rPr>
                <w:rFonts w:ascii="Palatino Linotype" w:eastAsia="MS Mincho" w:hAnsi="Palatino Linotype" w:cs="Times New Roman"/>
                <w:lang w:val="en-US" w:eastAsia="ja-JP"/>
              </w:rPr>
              <w:instrText xml:space="preserve"> FORMTEXT </w:instrText>
            </w:r>
            <w:r w:rsidRPr="000E50DB">
              <w:rPr>
                <w:rFonts w:ascii="Palatino Linotype" w:eastAsia="MS Mincho" w:hAnsi="Palatino Linotype" w:cs="Times New Roman"/>
                <w:lang w:val="en-US" w:eastAsia="ja-JP"/>
              </w:rPr>
            </w:r>
            <w:r w:rsidRPr="000E50DB">
              <w:rPr>
                <w:rFonts w:ascii="Palatino Linotype" w:eastAsia="MS Mincho" w:hAnsi="Palatino Linotype" w:cs="Times New Roman"/>
                <w:lang w:val="en-US" w:eastAsia="ja-JP"/>
              </w:rPr>
              <w:fldChar w:fldCharType="separate"/>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t> </w:t>
            </w:r>
            <w:r w:rsidRPr="000E50DB">
              <w:rPr>
                <w:rFonts w:ascii="Palatino Linotype" w:eastAsia="MS Mincho" w:hAnsi="Palatino Linotype" w:cs="Times New Roman"/>
                <w:lang w:val="en-US" w:eastAsia="ja-JP"/>
              </w:rPr>
              <w:fldChar w:fldCharType="end"/>
            </w:r>
          </w:p>
        </w:tc>
        <w:tc>
          <w:tcPr>
            <w:tcW w:w="4860" w:type="dxa"/>
            <w:tcBorders>
              <w:top w:val="single" w:sz="4" w:space="0" w:color="auto"/>
              <w:left w:val="nil"/>
              <w:bottom w:val="single" w:sz="4" w:space="0" w:color="auto"/>
              <w:right w:val="single" w:sz="4" w:space="0" w:color="auto"/>
            </w:tcBorders>
          </w:tcPr>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sz w:val="20"/>
                <w:szCs w:val="20"/>
                <w:lang w:val="en-US"/>
              </w:rPr>
              <w:t xml:space="preserve">c. web-site: </w:t>
            </w:r>
            <w:r w:rsidRPr="000E50DB">
              <w:rPr>
                <w:rFonts w:ascii="Palatino Linotype" w:hAnsi="Palatino Linotype"/>
                <w:sz w:val="20"/>
                <w:szCs w:val="20"/>
                <w:lang w:val="en-US"/>
              </w:rPr>
              <w:fldChar w:fldCharType="begin">
                <w:ffData>
                  <w:name w:val="ТекстовоеПоле7"/>
                  <w:enabled/>
                  <w:calcOnExit w:val="0"/>
                  <w:textInput/>
                </w:ffData>
              </w:fldChar>
            </w:r>
            <w:r w:rsidRPr="000E50DB">
              <w:rPr>
                <w:rFonts w:ascii="Palatino Linotype" w:hAnsi="Palatino Linotype"/>
                <w:sz w:val="20"/>
                <w:szCs w:val="20"/>
                <w:lang w:val="en-US"/>
              </w:rPr>
              <w:instrText xml:space="preserve"> FORMTEXT </w:instrText>
            </w:r>
            <w:r w:rsidRPr="000E50DB">
              <w:rPr>
                <w:rFonts w:ascii="Palatino Linotype" w:hAnsi="Palatino Linotype"/>
                <w:sz w:val="20"/>
                <w:szCs w:val="20"/>
                <w:lang w:val="en-US"/>
              </w:rPr>
            </w:r>
            <w:r w:rsidRPr="000E50DB">
              <w:rPr>
                <w:rFonts w:ascii="Palatino Linotype" w:hAnsi="Palatino Linotype"/>
                <w:sz w:val="20"/>
                <w:szCs w:val="20"/>
                <w:lang w:val="en-US"/>
              </w:rPr>
              <w:fldChar w:fldCharType="separate"/>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fldChar w:fldCharType="end"/>
            </w:r>
          </w:p>
          <w:p w:rsidR="00CC69E3" w:rsidRPr="000E50DB" w:rsidRDefault="00CC69E3" w:rsidP="00C9676A">
            <w:pPr>
              <w:jc w:val="both"/>
              <w:rPr>
                <w:rFonts w:ascii="Palatino Linotype" w:hAnsi="Palatino Linotype"/>
                <w:sz w:val="20"/>
                <w:szCs w:val="20"/>
                <w:lang w:val="en-US"/>
              </w:rPr>
            </w:pPr>
            <w:r w:rsidRPr="000E50DB">
              <w:rPr>
                <w:rFonts w:ascii="Palatino Linotype" w:hAnsi="Palatino Linotype"/>
                <w:sz w:val="20"/>
                <w:szCs w:val="20"/>
                <w:lang w:val="en-US"/>
              </w:rPr>
              <w:t xml:space="preserve">d. e-mail: </w:t>
            </w:r>
            <w:r w:rsidRPr="000E50DB">
              <w:rPr>
                <w:rFonts w:ascii="Palatino Linotype" w:hAnsi="Palatino Linotype"/>
                <w:sz w:val="20"/>
                <w:szCs w:val="20"/>
                <w:lang w:val="en-US"/>
              </w:rPr>
              <w:fldChar w:fldCharType="begin">
                <w:ffData>
                  <w:name w:val="ТекстовоеПоле7"/>
                  <w:enabled/>
                  <w:calcOnExit w:val="0"/>
                  <w:textInput/>
                </w:ffData>
              </w:fldChar>
            </w:r>
            <w:r w:rsidRPr="000E50DB">
              <w:rPr>
                <w:rFonts w:ascii="Palatino Linotype" w:hAnsi="Palatino Linotype"/>
                <w:sz w:val="20"/>
                <w:szCs w:val="20"/>
                <w:lang w:val="en-US"/>
              </w:rPr>
              <w:instrText xml:space="preserve"> FORMTEXT </w:instrText>
            </w:r>
            <w:r w:rsidRPr="000E50DB">
              <w:rPr>
                <w:rFonts w:ascii="Palatino Linotype" w:hAnsi="Palatino Linotype"/>
                <w:sz w:val="20"/>
                <w:szCs w:val="20"/>
                <w:lang w:val="en-US"/>
              </w:rPr>
            </w:r>
            <w:r w:rsidRPr="000E50DB">
              <w:rPr>
                <w:rFonts w:ascii="Palatino Linotype" w:hAnsi="Palatino Linotype"/>
                <w:sz w:val="20"/>
                <w:szCs w:val="20"/>
                <w:lang w:val="en-US"/>
              </w:rPr>
              <w:fldChar w:fldCharType="separate"/>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t> </w:t>
            </w:r>
            <w:r w:rsidRPr="000E50DB">
              <w:rPr>
                <w:rFonts w:ascii="Palatino Linotype" w:hAnsi="Palatino Linotype"/>
                <w:sz w:val="20"/>
                <w:szCs w:val="20"/>
                <w:lang w:val="en-US"/>
              </w:rPr>
              <w:fldChar w:fldCharType="end"/>
            </w:r>
          </w:p>
        </w:tc>
      </w:tr>
    </w:tbl>
    <w:p w:rsidR="00CC69E3" w:rsidRPr="000E50DB" w:rsidRDefault="00CC69E3" w:rsidP="00CC69E3">
      <w:pPr>
        <w:pStyle w:val="a3"/>
        <w:jc w:val="both"/>
        <w:rPr>
          <w:rFonts w:ascii="Palatino Linotype" w:hAnsi="Palatino Linotype" w:cs="Times New Roman"/>
          <w:b/>
          <w:sz w:val="22"/>
          <w:szCs w:val="22"/>
          <w:lang w:val="en-US"/>
        </w:rPr>
      </w:pPr>
    </w:p>
    <w:p w:rsidR="00CC69E3" w:rsidRPr="000E50DB" w:rsidRDefault="00CC69E3" w:rsidP="00CC69E3">
      <w:pPr>
        <w:pStyle w:val="a3"/>
        <w:jc w:val="center"/>
        <w:rPr>
          <w:rFonts w:ascii="Palatino Linotype" w:hAnsi="Palatino Linotype" w:cs="Times New Roman"/>
          <w:b/>
          <w:sz w:val="22"/>
          <w:szCs w:val="22"/>
          <w:lang w:val="en-US"/>
        </w:rPr>
      </w:pPr>
      <w:r w:rsidRPr="000E50DB">
        <w:rPr>
          <w:rFonts w:ascii="Palatino Linotype" w:hAnsi="Palatino Linotype" w:cs="Times New Roman"/>
          <w:b/>
          <w:sz w:val="22"/>
          <w:szCs w:val="22"/>
          <w:lang w:val="en-US"/>
        </w:rPr>
        <w:t>II. INFORMATION ON STRUCTURE AND MARKET STATUS OF FI</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C69E3" w:rsidRPr="00C674A2" w:rsidTr="00C9676A">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ind w:right="-108"/>
              <w:rPr>
                <w:rFonts w:ascii="Palatino Linotype" w:hAnsi="Palatino Linotype"/>
                <w:b/>
                <w:i/>
                <w:sz w:val="20"/>
                <w:szCs w:val="20"/>
                <w:lang w:val="en-US"/>
              </w:rPr>
            </w:pPr>
            <w:r w:rsidRPr="000E50DB">
              <w:rPr>
                <w:rFonts w:ascii="Palatino Linotype" w:hAnsi="Palatino Linotype"/>
                <w:b/>
                <w:lang w:val="en-US"/>
              </w:rPr>
              <w:t>2.1. Main shareholders (who directly or indirectly own, control or have voting rights power equal to or  exceeding 10% -  name and place of location (registration)):</w:t>
            </w:r>
          </w:p>
        </w:tc>
      </w:tr>
      <w:tr w:rsidR="00CC69E3" w:rsidRPr="000E50DB" w:rsidTr="00C9676A">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i/>
                <w:lang w:val="en-US"/>
              </w:rPr>
            </w:pPr>
            <w:r w:rsidRPr="000E50DB">
              <w:rPr>
                <w:rFonts w:ascii="Palatino Linotype" w:hAnsi="Palatino Linotype"/>
                <w:i/>
                <w:lang w:val="en-US"/>
              </w:rPr>
              <w:t xml:space="preserve">1.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i/>
              </w:rPr>
            </w:pPr>
            <w:r w:rsidRPr="000E50DB">
              <w:rPr>
                <w:rFonts w:ascii="Palatino Linotype" w:hAnsi="Palatino Linotype"/>
                <w:i/>
              </w:rPr>
              <w:t xml:space="preserve">2.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cs="Times New Roman"/>
              </w:rPr>
            </w:pPr>
            <w:r w:rsidRPr="000E50DB">
              <w:rPr>
                <w:rFonts w:ascii="Palatino Linotype" w:hAnsi="Palatino Linotype"/>
                <w:i/>
              </w:rPr>
              <w:t xml:space="preserve">3.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rPr>
                <w:rFonts w:ascii="Palatino Linotype" w:hAnsi="Palatino Linotype"/>
                <w:b/>
                <w:sz w:val="20"/>
                <w:szCs w:val="20"/>
                <w:lang w:val="en-US"/>
              </w:rPr>
            </w:pPr>
            <w:r w:rsidRPr="000E50DB">
              <w:rPr>
                <w:rFonts w:ascii="Palatino Linotype" w:hAnsi="Palatino Linotype"/>
                <w:b/>
                <w:lang w:val="en-US"/>
              </w:rPr>
              <w:t>2.2. Members of the Management Board of FI</w:t>
            </w:r>
          </w:p>
        </w:tc>
      </w:tr>
      <w:tr w:rsidR="00CC69E3" w:rsidRPr="000E50DB" w:rsidTr="00C9676A">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i/>
                <w:lang w:val="en-US"/>
              </w:rPr>
            </w:pPr>
            <w:r w:rsidRPr="000E50DB">
              <w:rPr>
                <w:rFonts w:ascii="Palatino Linotype" w:hAnsi="Palatino Linotype"/>
                <w:i/>
                <w:lang w:val="en-US"/>
              </w:rPr>
              <w:t xml:space="preserve">1.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i/>
              </w:rPr>
            </w:pPr>
            <w:r w:rsidRPr="000E50DB">
              <w:rPr>
                <w:rFonts w:ascii="Palatino Linotype" w:hAnsi="Palatino Linotype"/>
                <w:i/>
              </w:rPr>
              <w:t xml:space="preserve">2.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rPr>
                <w:rFonts w:ascii="Palatino Linotype" w:hAnsi="Palatino Linotype"/>
                <w:sz w:val="20"/>
                <w:szCs w:val="20"/>
              </w:rPr>
            </w:pPr>
            <w:r w:rsidRPr="000E50DB">
              <w:rPr>
                <w:rFonts w:ascii="Palatino Linotype" w:hAnsi="Palatino Linotype"/>
                <w:i/>
              </w:rPr>
              <w:t xml:space="preserve">3.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rPr>
                <w:rFonts w:ascii="Palatino Linotype" w:hAnsi="Palatino Linotype"/>
                <w:b/>
                <w:i/>
                <w:sz w:val="20"/>
                <w:szCs w:val="20"/>
                <w:lang w:val="en-US"/>
              </w:rPr>
            </w:pPr>
            <w:r w:rsidRPr="000E50DB">
              <w:rPr>
                <w:rFonts w:ascii="Palatino Linotype" w:hAnsi="Palatino Linotype"/>
                <w:b/>
                <w:lang w:val="en-US"/>
              </w:rPr>
              <w:t>2.3. Names of CEO and CFO</w:t>
            </w:r>
          </w:p>
        </w:tc>
      </w:tr>
      <w:tr w:rsidR="00CC69E3" w:rsidRPr="000E50DB" w:rsidTr="00C9676A">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i/>
                <w:lang w:val="en-US"/>
              </w:rPr>
            </w:pPr>
            <w:r w:rsidRPr="000E50DB">
              <w:rPr>
                <w:rFonts w:ascii="Palatino Linotype" w:hAnsi="Palatino Linotype"/>
                <w:i/>
                <w:lang w:val="en-US"/>
              </w:rPr>
              <w:t xml:space="preserve">1.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i/>
                <w:lang w:val="en-US"/>
              </w:rPr>
            </w:pPr>
            <w:r w:rsidRPr="000E50DB">
              <w:rPr>
                <w:rFonts w:ascii="Palatino Linotype" w:hAnsi="Palatino Linotype"/>
                <w:i/>
              </w:rPr>
              <w:t xml:space="preserve">2.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rPr>
                <w:rFonts w:ascii="Palatino Linotype" w:hAnsi="Palatino Linotype"/>
                <w:b/>
                <w:sz w:val="20"/>
                <w:szCs w:val="20"/>
                <w:lang w:val="en-US"/>
              </w:rPr>
            </w:pPr>
            <w:r w:rsidRPr="000E50DB">
              <w:rPr>
                <w:rFonts w:ascii="Palatino Linotype" w:hAnsi="Palatino Linotype"/>
                <w:b/>
                <w:lang w:val="en-US"/>
              </w:rPr>
              <w:lastRenderedPageBreak/>
              <w:t>2.4. Information on branches and subsidiaries of FI</w:t>
            </w:r>
          </w:p>
        </w:tc>
      </w:tr>
      <w:tr w:rsidR="00CC69E3" w:rsidRPr="000E50DB" w:rsidTr="00C9676A">
        <w:trPr>
          <w:trHeight w:val="264"/>
        </w:trPr>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i/>
                <w:lang w:val="en-US"/>
              </w:rPr>
            </w:pPr>
            <w:r w:rsidRPr="000E50DB">
              <w:rPr>
                <w:rFonts w:ascii="Palatino Linotype" w:hAnsi="Palatino Linotype"/>
                <w:i/>
                <w:lang w:val="en-US"/>
              </w:rPr>
              <w:t xml:space="preserve">1.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cs="Times New Roman"/>
              </w:rPr>
            </w:pPr>
            <w:r w:rsidRPr="000E50DB">
              <w:rPr>
                <w:rFonts w:ascii="Palatino Linotype" w:hAnsi="Palatino Linotype"/>
                <w:i/>
              </w:rPr>
              <w:t xml:space="preserve">2.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0E50DB" w:rsidTr="00C9676A">
        <w:trPr>
          <w:trHeight w:val="264"/>
        </w:trPr>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rPr>
                <w:rFonts w:ascii="Palatino Linotype" w:hAnsi="Palatino Linotype"/>
                <w:b/>
                <w:sz w:val="20"/>
                <w:szCs w:val="20"/>
              </w:rPr>
            </w:pPr>
            <w:r w:rsidRPr="000E50DB">
              <w:rPr>
                <w:rFonts w:ascii="Palatino Linotype" w:hAnsi="Palatino Linotype"/>
                <w:b/>
                <w:lang w:val="en-US"/>
              </w:rPr>
              <w:t>2.5. List of correspondent banks</w:t>
            </w:r>
          </w:p>
        </w:tc>
      </w:tr>
      <w:tr w:rsidR="00CC69E3" w:rsidRPr="000E50DB" w:rsidTr="00C9676A">
        <w:trPr>
          <w:trHeight w:val="70"/>
        </w:trPr>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i/>
                <w:lang w:val="en-US"/>
              </w:rPr>
            </w:pPr>
            <w:r w:rsidRPr="000E50DB">
              <w:rPr>
                <w:rFonts w:ascii="Palatino Linotype" w:hAnsi="Palatino Linotype"/>
                <w:i/>
                <w:lang w:val="en-US"/>
              </w:rPr>
              <w:t xml:space="preserve">1.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cs="Times New Roman"/>
              </w:rPr>
            </w:pPr>
            <w:r w:rsidRPr="000E50DB">
              <w:rPr>
                <w:rFonts w:ascii="Palatino Linotype" w:hAnsi="Palatino Linotype"/>
                <w:i/>
              </w:rPr>
              <w:t xml:space="preserve">2.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rPr>
          <w:trHeight w:val="229"/>
        </w:trPr>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rPr>
                <w:rFonts w:ascii="Palatino Linotype" w:hAnsi="Palatino Linotype"/>
                <w:b/>
                <w:sz w:val="20"/>
                <w:szCs w:val="20"/>
                <w:lang w:val="en-US"/>
              </w:rPr>
            </w:pPr>
            <w:r w:rsidRPr="000E50DB">
              <w:rPr>
                <w:rFonts w:ascii="Palatino Linotype" w:hAnsi="Palatino Linotype"/>
                <w:b/>
                <w:lang w:val="en-US"/>
              </w:rPr>
              <w:t>2.6. Reputation in the market (link on Bankers Almanac registration)</w:t>
            </w:r>
          </w:p>
        </w:tc>
      </w:tr>
      <w:tr w:rsidR="00CC69E3" w:rsidRPr="000E50DB" w:rsidTr="00C9676A">
        <w:trPr>
          <w:trHeight w:val="70"/>
        </w:trPr>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cs="Times New Roman"/>
                <w:i/>
              </w:rPr>
            </w:pPr>
            <w:r w:rsidRPr="000E50DB">
              <w:rPr>
                <w:rFonts w:ascii="Palatino Linotype" w:hAnsi="Palatino Linotype"/>
                <w:i/>
              </w:rPr>
              <w:fldChar w:fldCharType="begin">
                <w:ffData>
                  <w:name w:val="ТекстовоеПоле11"/>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cs="Times New Roman"/>
                <w:i/>
              </w:rPr>
              <w:fldChar w:fldCharType="end"/>
            </w:r>
          </w:p>
          <w:p w:rsidR="00CC69E3" w:rsidRPr="000E50DB" w:rsidRDefault="00CC69E3" w:rsidP="00C9676A">
            <w:pPr>
              <w:pStyle w:val="a3"/>
              <w:jc w:val="both"/>
              <w:rPr>
                <w:rFonts w:ascii="Palatino Linotype" w:hAnsi="Palatino Linotype" w:cs="Times New Roman"/>
              </w:rPr>
            </w:pPr>
          </w:p>
        </w:tc>
      </w:tr>
      <w:tr w:rsidR="00CC69E3" w:rsidRPr="00C674A2" w:rsidTr="00C9676A">
        <w:trPr>
          <w:trHeight w:val="296"/>
        </w:trPr>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rPr>
                <w:rFonts w:ascii="Palatino Linotype" w:hAnsi="Palatino Linotype"/>
                <w:b/>
                <w:sz w:val="20"/>
                <w:szCs w:val="20"/>
                <w:lang w:val="en-US"/>
              </w:rPr>
            </w:pPr>
            <w:r w:rsidRPr="000E50DB">
              <w:rPr>
                <w:rFonts w:ascii="Palatino Linotype" w:hAnsi="Palatino Linotype"/>
                <w:b/>
                <w:lang w:val="en-US"/>
              </w:rPr>
              <w:t>2.7. Name of the external auditor</w:t>
            </w:r>
          </w:p>
        </w:tc>
      </w:tr>
      <w:tr w:rsidR="00CC69E3" w:rsidRPr="000E50DB" w:rsidTr="00C9676A">
        <w:trPr>
          <w:trHeight w:val="70"/>
        </w:trPr>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i/>
                <w:lang w:val="en-US"/>
              </w:rPr>
            </w:pPr>
            <w:r w:rsidRPr="000E50DB">
              <w:rPr>
                <w:rFonts w:ascii="Palatino Linotype" w:hAnsi="Palatino Linotype"/>
                <w:i/>
                <w:lang w:val="en-US"/>
              </w:rPr>
              <w:t xml:space="preserve">1.  </w:t>
            </w:r>
            <w:r w:rsidRPr="000E50DB">
              <w:rPr>
                <w:rFonts w:ascii="Palatino Linotype" w:hAnsi="Palatino Linotype"/>
                <w:i/>
              </w:rPr>
              <w:fldChar w:fldCharType="begin">
                <w:ffData>
                  <w:name w:val="ТекстовоеПоле12"/>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rPr>
          <w:trHeight w:val="507"/>
        </w:trPr>
        <w:tc>
          <w:tcPr>
            <w:tcW w:w="10080" w:type="dxa"/>
            <w:tcBorders>
              <w:top w:val="single" w:sz="4" w:space="0" w:color="auto"/>
              <w:left w:val="single" w:sz="4" w:space="0" w:color="auto"/>
              <w:bottom w:val="single" w:sz="4" w:space="0" w:color="auto"/>
              <w:right w:val="single" w:sz="4" w:space="0" w:color="auto"/>
            </w:tcBorders>
            <w:shd w:val="clear" w:color="auto" w:fill="99CCFF"/>
          </w:tcPr>
          <w:p w:rsidR="00CC69E3" w:rsidRPr="000E50DB" w:rsidRDefault="00CC69E3" w:rsidP="00C9676A">
            <w:pPr>
              <w:rPr>
                <w:rFonts w:ascii="Palatino Linotype" w:hAnsi="Palatino Linotype"/>
                <w:b/>
                <w:lang w:val="en-US"/>
              </w:rPr>
            </w:pPr>
            <w:r w:rsidRPr="000E50DB">
              <w:rPr>
                <w:rFonts w:ascii="Palatino Linotype" w:hAnsi="Palatino Linotype"/>
                <w:b/>
                <w:lang w:val="en-US"/>
              </w:rPr>
              <w:t>2.8. Ratings of FI by international rating agencies (</w:t>
            </w:r>
            <w:proofErr w:type="spellStart"/>
            <w:r w:rsidRPr="000E50DB">
              <w:rPr>
                <w:rFonts w:ascii="Palatino Linotype" w:hAnsi="Palatino Linotype"/>
                <w:b/>
                <w:lang w:val="en-US"/>
              </w:rPr>
              <w:t>Moоdy`s</w:t>
            </w:r>
            <w:proofErr w:type="spellEnd"/>
            <w:r w:rsidRPr="000E50DB">
              <w:rPr>
                <w:rFonts w:ascii="Palatino Linotype" w:hAnsi="Palatino Linotype"/>
                <w:b/>
                <w:lang w:val="en-US"/>
              </w:rPr>
              <w:t xml:space="preserve">, </w:t>
            </w:r>
            <w:proofErr w:type="spellStart"/>
            <w:r w:rsidRPr="000E50DB">
              <w:rPr>
                <w:rFonts w:ascii="Palatino Linotype" w:hAnsi="Palatino Linotype"/>
                <w:b/>
                <w:lang w:val="en-US"/>
              </w:rPr>
              <w:t>Standard&amp;Poor`s</w:t>
            </w:r>
            <w:proofErr w:type="spellEnd"/>
            <w:r w:rsidRPr="000E50DB">
              <w:rPr>
                <w:rFonts w:ascii="Palatino Linotype" w:hAnsi="Palatino Linotype"/>
                <w:b/>
                <w:lang w:val="en-US"/>
              </w:rPr>
              <w:t xml:space="preserve">, Fitch Ratings etc.) </w:t>
            </w:r>
          </w:p>
        </w:tc>
      </w:tr>
      <w:tr w:rsidR="00CC69E3" w:rsidRPr="000E50DB" w:rsidTr="00C9676A">
        <w:trPr>
          <w:trHeight w:val="70"/>
        </w:trPr>
        <w:tc>
          <w:tcPr>
            <w:tcW w:w="10080" w:type="dxa"/>
            <w:tcBorders>
              <w:top w:val="single" w:sz="4" w:space="0" w:color="auto"/>
              <w:left w:val="single" w:sz="4" w:space="0" w:color="auto"/>
              <w:bottom w:val="single" w:sz="4" w:space="0" w:color="auto"/>
              <w:right w:val="single" w:sz="4" w:space="0" w:color="auto"/>
            </w:tcBorders>
          </w:tcPr>
          <w:p w:rsidR="00CC69E3" w:rsidRPr="000E50DB" w:rsidRDefault="00CC69E3" w:rsidP="00C9676A">
            <w:pPr>
              <w:pStyle w:val="a3"/>
              <w:jc w:val="both"/>
              <w:rPr>
                <w:rFonts w:ascii="Palatino Linotype" w:hAnsi="Palatino Linotype" w:cs="Times New Roman"/>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bl>
    <w:p w:rsidR="00CC69E3" w:rsidRPr="000E50DB" w:rsidRDefault="00CC69E3" w:rsidP="00CC69E3">
      <w:pPr>
        <w:pStyle w:val="a3"/>
        <w:rPr>
          <w:rFonts w:ascii="Palatino Linotype" w:hAnsi="Palatino Linotype" w:cs="Times New Roman"/>
          <w:b/>
        </w:rPr>
      </w:pPr>
    </w:p>
    <w:p w:rsidR="00CC69E3" w:rsidRPr="000E50DB" w:rsidRDefault="00CC69E3" w:rsidP="00CC69E3">
      <w:pPr>
        <w:pStyle w:val="a3"/>
        <w:jc w:val="center"/>
        <w:rPr>
          <w:rFonts w:ascii="Palatino Linotype" w:hAnsi="Palatino Linotype" w:cs="Times New Roman"/>
          <w:b/>
          <w:sz w:val="22"/>
          <w:szCs w:val="22"/>
          <w:lang w:val="en-US"/>
        </w:rPr>
      </w:pPr>
      <w:r w:rsidRPr="000E50DB">
        <w:rPr>
          <w:rFonts w:ascii="Palatino Linotype" w:hAnsi="Palatino Linotype" w:cs="Times New Roman"/>
          <w:b/>
          <w:sz w:val="22"/>
          <w:szCs w:val="22"/>
          <w:lang w:val="en-US"/>
        </w:rPr>
        <w:t>III. MEASURES AGAINST ML/FT</w:t>
      </w:r>
      <w:r w:rsidRPr="000E50DB">
        <w:rPr>
          <w:rFonts w:ascii="Palatino Linotype" w:hAnsi="Palatino Linotype" w:cs="Times New Roman"/>
          <w:b/>
          <w:sz w:val="22"/>
          <w:szCs w:val="22"/>
          <w:lang w:val="en-US"/>
        </w:rPr>
        <w:tab/>
      </w:r>
      <w:r w:rsidRPr="000E50DB">
        <w:rPr>
          <w:rFonts w:ascii="Palatino Linotype" w:hAnsi="Palatino Linotype" w:cs="Times New Roman"/>
          <w:b/>
          <w:sz w:val="22"/>
          <w:szCs w:val="22"/>
          <w:lang w:val="en-US"/>
        </w:rP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69E3" w:rsidRPr="000E50DB" w:rsidTr="00C84480">
        <w:trPr>
          <w:trHeight w:val="256"/>
        </w:trPr>
        <w:tc>
          <w:tcPr>
            <w:tcW w:w="10080" w:type="dxa"/>
            <w:shd w:val="clear" w:color="auto" w:fill="99CCFF"/>
          </w:tcPr>
          <w:p w:rsidR="00CC69E3" w:rsidRPr="000E50DB" w:rsidRDefault="00CC69E3" w:rsidP="00C9676A">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3.1. Please list the names of your country's laws and regulations designed to combat money laundering and terrorist financing. Is your bank subject to such laws?</w:t>
            </w:r>
          </w:p>
        </w:tc>
      </w:tr>
      <w:tr w:rsidR="00CC69E3" w:rsidRPr="000E50DB" w:rsidTr="00C9676A">
        <w:trPr>
          <w:trHeight w:val="287"/>
        </w:trPr>
        <w:tc>
          <w:tcPr>
            <w:tcW w:w="10080" w:type="dxa"/>
            <w:shd w:val="clear" w:color="auto" w:fill="auto"/>
          </w:tcPr>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shd w:val="clear" w:color="auto" w:fill="99CCFF"/>
          </w:tcPr>
          <w:p w:rsidR="00CC69E3" w:rsidRPr="000E50DB" w:rsidRDefault="00CC69E3" w:rsidP="00C9676A">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3.2. Does the FI have internal unit responsible for AM/CFT procedures?</w:t>
            </w:r>
            <w:r w:rsidRPr="000E50DB">
              <w:rPr>
                <w:rFonts w:ascii="Palatino Linotype" w:hAnsi="Palatino Linotype" w:cs="Times New Roman"/>
                <w:b/>
                <w:lang w:val="en-US"/>
              </w:rPr>
              <w:t xml:space="preserve"> </w:t>
            </w:r>
          </w:p>
        </w:tc>
      </w:tr>
      <w:tr w:rsidR="00CC69E3" w:rsidRPr="000E50DB" w:rsidTr="00C84480">
        <w:tc>
          <w:tcPr>
            <w:tcW w:w="10080" w:type="dxa"/>
          </w:tcPr>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shd w:val="clear" w:color="auto" w:fill="99CCFF"/>
          </w:tcPr>
          <w:p w:rsidR="00CC69E3" w:rsidRPr="000E50DB" w:rsidRDefault="00CC69E3" w:rsidP="00C9676A">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3.3.  Name and contact details of  compliance officer</w:t>
            </w:r>
          </w:p>
        </w:tc>
      </w:tr>
      <w:tr w:rsidR="00CC69E3" w:rsidRPr="00C674A2" w:rsidTr="00C84480">
        <w:tc>
          <w:tcPr>
            <w:tcW w:w="10080" w:type="dxa"/>
          </w:tcPr>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cs="Times New Roman"/>
                <w:lang w:val="en-US"/>
              </w:rPr>
              <w:t xml:space="preserve">a. Surname and Name: </w:t>
            </w: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lang w:val="en-US"/>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cs="Times New Roman"/>
                <w:lang w:val="en-US"/>
              </w:rPr>
              <w:t xml:space="preserve">b. position: </w:t>
            </w: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lang w:val="en-US"/>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cs="Times New Roman"/>
                <w:lang w:val="en-US"/>
              </w:rPr>
              <w:t xml:space="preserve">c. telephone: </w:t>
            </w: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lang w:val="en-US"/>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cs="Times New Roman"/>
                <w:lang w:val="en-US"/>
              </w:rPr>
              <w:t xml:space="preserve">d. e-mail: </w:t>
            </w: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lang w:val="en-US"/>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0E50DB" w:rsidTr="00C9676A">
        <w:trPr>
          <w:trHeight w:val="555"/>
        </w:trPr>
        <w:tc>
          <w:tcPr>
            <w:tcW w:w="10080" w:type="dxa"/>
            <w:shd w:val="clear" w:color="auto" w:fill="99CCFF"/>
          </w:tcPr>
          <w:p w:rsidR="00CC69E3" w:rsidRPr="000E50DB" w:rsidRDefault="00CC69E3" w:rsidP="00C9676A">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3.4. Does your country’s legislation require application of measures against money laundering and financing of terrorism? If yes, what kind of measures?</w:t>
            </w:r>
          </w:p>
        </w:tc>
      </w:tr>
      <w:tr w:rsidR="00CC69E3" w:rsidRPr="000E50DB" w:rsidTr="00C84480">
        <w:trPr>
          <w:trHeight w:val="330"/>
        </w:trPr>
        <w:tc>
          <w:tcPr>
            <w:tcW w:w="10080" w:type="dxa"/>
          </w:tcPr>
          <w:p w:rsidR="00CC69E3" w:rsidRPr="000E50DB" w:rsidRDefault="00CC69E3" w:rsidP="00C9676A">
            <w:pPr>
              <w:pStyle w:val="a3"/>
              <w:tabs>
                <w:tab w:val="left" w:pos="1122"/>
              </w:tabs>
              <w:jc w:val="center"/>
              <w:rPr>
                <w:rFonts w:ascii="Palatino Linotype" w:hAnsi="Palatino Linotype" w:cs="Times New Roman"/>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tabs>
                <w:tab w:val="left" w:pos="1122"/>
              </w:tabs>
              <w:rPr>
                <w:rFonts w:ascii="Palatino Linotype" w:hAnsi="Palatino Linotype" w:cs="Times New Roman"/>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noProof/>
              </w:rPr>
              <w:t> </w:t>
            </w:r>
            <w:r w:rsidRPr="000E50DB">
              <w:rPr>
                <w:rFonts w:ascii="Palatino Linotype" w:hAnsi="Palatino Linotype"/>
                <w:i/>
                <w:noProof/>
              </w:rPr>
              <w:t> </w:t>
            </w:r>
            <w:r w:rsidRPr="000E50DB">
              <w:rPr>
                <w:rFonts w:ascii="Palatino Linotype" w:hAnsi="Palatino Linotype"/>
                <w:i/>
                <w:noProof/>
              </w:rPr>
              <w:t> </w:t>
            </w:r>
            <w:r w:rsidRPr="000E50DB">
              <w:rPr>
                <w:rFonts w:ascii="Palatino Linotype" w:hAnsi="Palatino Linotype"/>
                <w:i/>
                <w:noProof/>
              </w:rPr>
              <w:t> </w:t>
            </w:r>
            <w:r w:rsidRPr="000E50DB">
              <w:rPr>
                <w:rFonts w:ascii="Palatino Linotype" w:hAnsi="Palatino Linotype"/>
                <w:i/>
                <w:noProof/>
              </w:rPr>
              <w:t> </w:t>
            </w:r>
            <w:r w:rsidRPr="000E50DB">
              <w:rPr>
                <w:rFonts w:ascii="Palatino Linotype" w:hAnsi="Palatino Linotype"/>
                <w:i/>
              </w:rPr>
              <w:fldChar w:fldCharType="end"/>
            </w:r>
          </w:p>
        </w:tc>
      </w:tr>
      <w:tr w:rsidR="00CC69E3" w:rsidRPr="000E50DB" w:rsidTr="00C9676A">
        <w:trPr>
          <w:trHeight w:val="615"/>
        </w:trPr>
        <w:tc>
          <w:tcPr>
            <w:tcW w:w="10080" w:type="dxa"/>
            <w:shd w:val="clear" w:color="auto" w:fill="99CCFF"/>
          </w:tcPr>
          <w:p w:rsidR="00CC69E3" w:rsidRPr="000E50DB" w:rsidRDefault="00CC69E3" w:rsidP="00C9676A">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3.5. Does the FI have “KYC” policies and procedures (customer due diligence, identification and verification)? If yes, please give detailed information.</w:t>
            </w:r>
          </w:p>
        </w:tc>
      </w:tr>
      <w:tr w:rsidR="00CC69E3" w:rsidRPr="000E50DB" w:rsidTr="00C84480">
        <w:trPr>
          <w:trHeight w:val="570"/>
        </w:trPr>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tabs>
                <w:tab w:val="left" w:pos="1122"/>
              </w:tabs>
              <w:rPr>
                <w:rFonts w:ascii="Palatino Linotype" w:hAnsi="Palatino Linotype" w:cs="Times New Roman"/>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84480" w:rsidRPr="00C674A2" w:rsidTr="00523145">
        <w:trPr>
          <w:trHeight w:val="584"/>
        </w:trPr>
        <w:tc>
          <w:tcPr>
            <w:tcW w:w="10080" w:type="dxa"/>
            <w:shd w:val="clear" w:color="auto" w:fill="99CCFF"/>
          </w:tcPr>
          <w:p w:rsidR="00C84480" w:rsidRPr="00C84480" w:rsidRDefault="00C84480" w:rsidP="00201ACC">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 xml:space="preserve">3.6. </w:t>
            </w:r>
            <w:r w:rsidR="00201ACC">
              <w:rPr>
                <w:rFonts w:ascii="Palatino Linotype" w:eastAsia="MS Mincho" w:hAnsi="Palatino Linotype" w:cs="Times New Roman"/>
                <w:b/>
                <w:sz w:val="24"/>
                <w:szCs w:val="24"/>
                <w:lang w:val="en-US" w:eastAsia="ja-JP"/>
              </w:rPr>
              <w:t>A</w:t>
            </w:r>
            <w:r w:rsidRPr="00C84480">
              <w:rPr>
                <w:rFonts w:ascii="Palatino Linotype" w:eastAsia="MS Mincho" w:hAnsi="Palatino Linotype" w:cs="Times New Roman"/>
                <w:b/>
                <w:sz w:val="24"/>
                <w:szCs w:val="24"/>
                <w:lang w:val="en-US" w:eastAsia="ja-JP"/>
              </w:rPr>
              <w:t>dditional due diligence as regards high risk counterparties (e.g. Politically Exposed Persons, trusts or other similar corporate vehicles that could be potentially misused to conceal the source of funds and their ownership, etc.)?</w:t>
            </w:r>
          </w:p>
        </w:tc>
      </w:tr>
      <w:bookmarkStart w:id="0" w:name="Флажок1"/>
      <w:tr w:rsidR="00C84480" w:rsidRPr="00C84480" w:rsidTr="00523145">
        <w:trPr>
          <w:trHeight w:val="584"/>
        </w:trPr>
        <w:tc>
          <w:tcPr>
            <w:tcW w:w="10080" w:type="dxa"/>
            <w:shd w:val="clear" w:color="auto" w:fill="99CCFF"/>
          </w:tcPr>
          <w:p w:rsidR="00C84480" w:rsidRPr="000E50DB" w:rsidRDefault="00C84480" w:rsidP="00C84480">
            <w:pPr>
              <w:pStyle w:val="a3"/>
              <w:tabs>
                <w:tab w:val="left" w:pos="1122"/>
              </w:tabs>
              <w:jc w:val="center"/>
              <w:rPr>
                <w:rFonts w:ascii="Palatino Linotype" w:hAnsi="Palatino Linotype" w:cs="Times New Roman"/>
                <w:lang w:val="en-US"/>
              </w:rPr>
            </w:pPr>
            <w:r>
              <w:rPr>
                <w:rFonts w:ascii="Palatino Linotype" w:hAnsi="Palatino Linotype" w:cs="Times New Roman"/>
              </w:rPr>
              <w:fldChar w:fldCharType="begin">
                <w:ffData>
                  <w:name w:val="Флажок1"/>
                  <w:enabled/>
                  <w:calcOnExit w:val="0"/>
                  <w:checkBox>
                    <w:sizeAuto/>
                    <w:default w:val="0"/>
                  </w:checkBox>
                </w:ffData>
              </w:fldChar>
            </w:r>
            <w:r>
              <w:rPr>
                <w:rFonts w:ascii="Palatino Linotype" w:hAnsi="Palatino Linotype" w:cs="Times New Roman"/>
              </w:rPr>
              <w:instrText xml:space="preserve"> FORMCHECKBOX </w:instrText>
            </w:r>
            <w:r>
              <w:rPr>
                <w:rFonts w:ascii="Palatino Linotype" w:hAnsi="Palatino Linotype" w:cs="Times New Roman"/>
              </w:rPr>
            </w:r>
            <w:r>
              <w:rPr>
                <w:rFonts w:ascii="Palatino Linotype" w:hAnsi="Palatino Linotype" w:cs="Times New Roman"/>
              </w:rPr>
              <w:fldChar w:fldCharType="end"/>
            </w:r>
            <w:bookmarkEnd w:id="0"/>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84480" w:rsidRPr="000E50DB" w:rsidRDefault="00201ACC" w:rsidP="00C84480">
            <w:pPr>
              <w:pStyle w:val="a3"/>
              <w:jc w:val="both"/>
              <w:rPr>
                <w:rFonts w:ascii="Palatino Linotype" w:eastAsia="MS Mincho" w:hAnsi="Palatino Linotype" w:cs="Times New Roman"/>
                <w:b/>
                <w:sz w:val="24"/>
                <w:szCs w:val="24"/>
                <w:lang w:val="en-US" w:eastAsia="ja-JP"/>
              </w:rPr>
            </w:pPr>
            <w:r>
              <w:rPr>
                <w:rFonts w:ascii="Palatino Linotype" w:eastAsia="MS Mincho" w:hAnsi="Palatino Linotype" w:cs="Times New Roman"/>
                <w:b/>
                <w:sz w:val="24"/>
                <w:szCs w:val="24"/>
                <w:lang w:val="en-US" w:eastAsia="ja-JP"/>
              </w:rPr>
              <w:t xml:space="preserve">       </w:t>
            </w:r>
          </w:p>
        </w:tc>
      </w:tr>
      <w:tr w:rsidR="00CC69E3" w:rsidRPr="00C674A2" w:rsidTr="00C9676A">
        <w:trPr>
          <w:trHeight w:val="584"/>
        </w:trPr>
        <w:tc>
          <w:tcPr>
            <w:tcW w:w="10080" w:type="dxa"/>
            <w:shd w:val="clear" w:color="auto" w:fill="99CCFF"/>
          </w:tcPr>
          <w:p w:rsidR="00CC69E3" w:rsidRPr="00C84480" w:rsidRDefault="00CC69E3" w:rsidP="00201ACC">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w:t>
            </w:r>
            <w:r w:rsidR="00201ACC">
              <w:rPr>
                <w:rFonts w:ascii="Palatino Linotype" w:eastAsia="MS Mincho" w:hAnsi="Palatino Linotype" w:cs="Times New Roman"/>
                <w:b/>
                <w:sz w:val="24"/>
                <w:szCs w:val="24"/>
                <w:lang w:val="en-US" w:eastAsia="ja-JP"/>
              </w:rPr>
              <w:t>7</w:t>
            </w:r>
            <w:r w:rsidRPr="000E50DB">
              <w:rPr>
                <w:rFonts w:ascii="Palatino Linotype" w:eastAsia="MS Mincho" w:hAnsi="Palatino Linotype" w:cs="Times New Roman"/>
                <w:b/>
                <w:sz w:val="24"/>
                <w:szCs w:val="24"/>
                <w:lang w:val="en-US" w:eastAsia="ja-JP"/>
              </w:rPr>
              <w:t>. Does the FI require that its AML policies and practices be applied to all branches and subsidiaries of the FI both in the home country and in locations outside of the home country?</w:t>
            </w:r>
          </w:p>
        </w:tc>
      </w:tr>
      <w:tr w:rsidR="00CC69E3" w:rsidRPr="000E50DB" w:rsidTr="00C84480">
        <w:trPr>
          <w:trHeight w:val="360"/>
        </w:trPr>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tabs>
                <w:tab w:val="left" w:pos="1122"/>
              </w:tabs>
              <w:rPr>
                <w:rFonts w:ascii="Palatino Linotype" w:hAnsi="Palatino Linotype" w:cs="Times New Roman"/>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rPr>
          <w:trHeight w:val="360"/>
        </w:trPr>
        <w:tc>
          <w:tcPr>
            <w:tcW w:w="10080" w:type="dxa"/>
            <w:shd w:val="clear" w:color="auto" w:fill="99CCFF"/>
          </w:tcPr>
          <w:p w:rsidR="00CC69E3" w:rsidRPr="000E50DB" w:rsidRDefault="00201ACC" w:rsidP="00C9676A">
            <w:pPr>
              <w:pStyle w:val="a3"/>
              <w:jc w:val="both"/>
              <w:rPr>
                <w:rFonts w:ascii="Palatino Linotype" w:hAnsi="Palatino Linotype" w:cs="Times New Roman"/>
                <w:b/>
                <w:lang w:val="en-US"/>
              </w:rPr>
            </w:pPr>
            <w:r>
              <w:rPr>
                <w:rFonts w:ascii="Palatino Linotype" w:eastAsia="MS Mincho" w:hAnsi="Palatino Linotype" w:cs="Times New Roman"/>
                <w:b/>
                <w:sz w:val="24"/>
                <w:szCs w:val="24"/>
                <w:lang w:val="en-US" w:eastAsia="ja-JP"/>
              </w:rPr>
              <w:t>3.8</w:t>
            </w:r>
            <w:r w:rsidR="00CC69E3" w:rsidRPr="000E50DB">
              <w:rPr>
                <w:rFonts w:ascii="Palatino Linotype" w:eastAsia="MS Mincho" w:hAnsi="Palatino Linotype" w:cs="Times New Roman"/>
                <w:b/>
                <w:sz w:val="24"/>
                <w:szCs w:val="24"/>
                <w:lang w:val="en-US" w:eastAsia="ja-JP"/>
              </w:rPr>
              <w:t>. Does the FI provide AML trainings to relevant employees that include identification and reporting of transactions that must be reported to government authorities, examples of different forms of money laundering involving the FI’s products and services and internal policies to prevent money laundering?</w:t>
            </w:r>
          </w:p>
        </w:tc>
      </w:tr>
      <w:tr w:rsidR="00CC69E3" w:rsidRPr="000E50DB" w:rsidTr="00C84480">
        <w:trPr>
          <w:trHeight w:val="525"/>
        </w:trPr>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lastRenderedPageBreak/>
              <w:fldChar w:fldCharType="begin">
                <w:ffData>
                  <w:name w:val="Флажок1"/>
                  <w:enabled/>
                  <w:calcOnExit w:val="0"/>
                  <w:checkBox>
                    <w:sizeAuto/>
                    <w:default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tabs>
                <w:tab w:val="left" w:pos="1122"/>
              </w:tabs>
              <w:rPr>
                <w:rFonts w:ascii="Palatino Linotype" w:hAnsi="Palatino Linotype" w:cs="Times New Roman"/>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rPr>
          <w:trHeight w:val="584"/>
        </w:trPr>
        <w:tc>
          <w:tcPr>
            <w:tcW w:w="10080" w:type="dxa"/>
            <w:shd w:val="clear" w:color="auto" w:fill="99CCFF"/>
          </w:tcPr>
          <w:p w:rsidR="00CC69E3" w:rsidRPr="000E50DB" w:rsidRDefault="00CC69E3" w:rsidP="00201ACC">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w:t>
            </w:r>
            <w:r w:rsidR="00201ACC">
              <w:rPr>
                <w:rFonts w:ascii="Palatino Linotype" w:eastAsia="MS Mincho" w:hAnsi="Palatino Linotype" w:cs="Times New Roman"/>
                <w:b/>
                <w:sz w:val="24"/>
                <w:szCs w:val="24"/>
                <w:lang w:val="en-US" w:eastAsia="ja-JP"/>
              </w:rPr>
              <w:t>9</w:t>
            </w:r>
            <w:r w:rsidRPr="000E50DB">
              <w:rPr>
                <w:rFonts w:ascii="Palatino Linotype" w:eastAsia="MS Mincho" w:hAnsi="Palatino Linotype" w:cs="Times New Roman"/>
                <w:b/>
                <w:sz w:val="24"/>
                <w:szCs w:val="24"/>
                <w:lang w:val="en-US" w:eastAsia="ja-JP"/>
              </w:rPr>
              <w:t>. Does the FI have a monitoring program for suspicious or unusual activities? Please give details of software used for monitoring such activities.</w:t>
            </w:r>
            <w:r w:rsidRPr="000E50DB">
              <w:rPr>
                <w:rFonts w:ascii="Palatino Linotype" w:hAnsi="Palatino Linotype" w:cs="Times New Roman"/>
                <w:b/>
                <w:lang w:val="en-US"/>
              </w:rPr>
              <w:t xml:space="preserve"> </w:t>
            </w:r>
          </w:p>
        </w:tc>
      </w:tr>
      <w:tr w:rsidR="00CC69E3" w:rsidRPr="000E50DB" w:rsidTr="00C84480">
        <w:trPr>
          <w:trHeight w:val="345"/>
        </w:trPr>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tabs>
                <w:tab w:val="left" w:pos="1122"/>
              </w:tabs>
              <w:rPr>
                <w:rFonts w:ascii="Palatino Linotype" w:hAnsi="Palatino Linotype" w:cs="Times New Roman"/>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shd w:val="clear" w:color="auto" w:fill="99CCFF"/>
          </w:tcPr>
          <w:p w:rsidR="00CC69E3" w:rsidRPr="000E50DB" w:rsidRDefault="00CC69E3" w:rsidP="00201ACC">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w:t>
            </w:r>
            <w:r w:rsidR="00201ACC">
              <w:rPr>
                <w:rFonts w:ascii="Palatino Linotype" w:eastAsia="MS Mincho" w:hAnsi="Palatino Linotype" w:cs="Times New Roman"/>
                <w:b/>
                <w:sz w:val="24"/>
                <w:szCs w:val="24"/>
                <w:lang w:val="en-US" w:eastAsia="ja-JP"/>
              </w:rPr>
              <w:t>10</w:t>
            </w:r>
            <w:r w:rsidRPr="000E50DB">
              <w:rPr>
                <w:rFonts w:ascii="Palatino Linotype" w:eastAsia="MS Mincho" w:hAnsi="Palatino Linotype" w:cs="Times New Roman"/>
                <w:b/>
                <w:sz w:val="24"/>
                <w:szCs w:val="24"/>
                <w:lang w:val="en-US" w:eastAsia="ja-JP"/>
              </w:rPr>
              <w:t>. Does the FI have a risk focused assessment of its customer base and transactions of its customers?</w:t>
            </w:r>
            <w:r w:rsidRPr="000E50DB">
              <w:rPr>
                <w:rFonts w:ascii="Verdana" w:hAnsi="Verdana"/>
                <w:b/>
                <w:bCs/>
                <w:i/>
                <w:iCs/>
                <w:lang w:val="en-US"/>
              </w:rPr>
              <w:t xml:space="preserve"> </w:t>
            </w:r>
          </w:p>
        </w:tc>
      </w:tr>
      <w:tr w:rsidR="00CC69E3" w:rsidRPr="000E50DB" w:rsidTr="00C84480">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shd w:val="clear" w:color="auto" w:fill="99CCFF"/>
          </w:tcPr>
          <w:p w:rsidR="00CC69E3" w:rsidRPr="000E50DB" w:rsidRDefault="00CC69E3" w:rsidP="00201ACC">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3.1</w:t>
            </w:r>
            <w:r w:rsidR="00201ACC">
              <w:rPr>
                <w:rFonts w:ascii="Palatino Linotype" w:eastAsia="MS Mincho" w:hAnsi="Palatino Linotype" w:cs="Times New Roman"/>
                <w:b/>
                <w:sz w:val="24"/>
                <w:szCs w:val="24"/>
                <w:lang w:val="en-US" w:eastAsia="ja-JP"/>
              </w:rPr>
              <w:t>1</w:t>
            </w:r>
            <w:r w:rsidRPr="000E50DB">
              <w:rPr>
                <w:rFonts w:ascii="Palatino Linotype" w:eastAsia="MS Mincho" w:hAnsi="Palatino Linotype" w:cs="Times New Roman"/>
                <w:b/>
                <w:sz w:val="24"/>
                <w:szCs w:val="24"/>
                <w:lang w:val="en-US" w:eastAsia="ja-JP"/>
              </w:rPr>
              <w:t>. Does the FI have branches or subsidiaries located in countries that do not comply with Financial Action Task Force (FATF) or considered as high risk?</w:t>
            </w:r>
          </w:p>
        </w:tc>
      </w:tr>
      <w:tr w:rsidR="00CC69E3" w:rsidRPr="000E50DB" w:rsidTr="00C84480">
        <w:trPr>
          <w:trHeight w:val="584"/>
        </w:trPr>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shd w:val="clear" w:color="auto" w:fill="99CCFF"/>
          </w:tcPr>
          <w:p w:rsidR="00CC69E3" w:rsidRPr="000E50DB" w:rsidRDefault="00CC69E3" w:rsidP="00201ACC">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3.1</w:t>
            </w:r>
            <w:r w:rsidR="00201ACC">
              <w:rPr>
                <w:rFonts w:ascii="Palatino Linotype" w:eastAsia="MS Mincho" w:hAnsi="Palatino Linotype" w:cs="Times New Roman"/>
                <w:b/>
                <w:sz w:val="24"/>
                <w:szCs w:val="24"/>
                <w:lang w:val="en-US" w:eastAsia="ja-JP"/>
              </w:rPr>
              <w:t>2</w:t>
            </w:r>
            <w:r w:rsidRPr="000E50DB">
              <w:rPr>
                <w:rFonts w:ascii="Palatino Linotype" w:eastAsia="MS Mincho" w:hAnsi="Palatino Linotype" w:cs="Times New Roman"/>
                <w:b/>
                <w:sz w:val="24"/>
                <w:szCs w:val="24"/>
                <w:lang w:val="en-US" w:eastAsia="ja-JP"/>
              </w:rPr>
              <w:t>. Does the FI have policies to reasonably ensure that they will not conduct transactions with or on behalf of shell banks through any of its accounts or products?  (A shell bank is defined as a bank incorporated in a jurisdiction in which it has no physical presence and which is unaffiliated with a regulated financial group.)</w:t>
            </w:r>
          </w:p>
        </w:tc>
      </w:tr>
      <w:tr w:rsidR="00CC69E3" w:rsidRPr="000E50DB" w:rsidTr="00C84480">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shd w:val="clear" w:color="auto" w:fill="99CCFF"/>
          </w:tcPr>
          <w:p w:rsidR="00CC69E3" w:rsidRPr="000E50DB" w:rsidRDefault="00CC69E3" w:rsidP="00201ACC">
            <w:pPr>
              <w:pStyle w:val="a3"/>
              <w:jc w:val="both"/>
              <w:rPr>
                <w:rFonts w:ascii="Palatino Linotype" w:hAnsi="Palatino Linotype" w:cs="Times New Roman"/>
                <w:b/>
                <w:lang w:val="en-US"/>
              </w:rPr>
            </w:pPr>
            <w:r w:rsidRPr="000E50DB">
              <w:rPr>
                <w:rFonts w:ascii="Palatino Linotype" w:eastAsia="MS Mincho" w:hAnsi="Palatino Linotype" w:cs="Times New Roman"/>
                <w:b/>
                <w:sz w:val="24"/>
                <w:szCs w:val="24"/>
                <w:lang w:val="en-US" w:eastAsia="ja-JP"/>
              </w:rPr>
              <w:t>3.1</w:t>
            </w:r>
            <w:r w:rsidR="00201ACC">
              <w:rPr>
                <w:rFonts w:ascii="Palatino Linotype" w:eastAsia="MS Mincho" w:hAnsi="Palatino Linotype" w:cs="Times New Roman"/>
                <w:b/>
                <w:sz w:val="24"/>
                <w:szCs w:val="24"/>
                <w:lang w:val="en-US" w:eastAsia="ja-JP"/>
              </w:rPr>
              <w:t>3</w:t>
            </w:r>
            <w:r w:rsidRPr="000E50DB">
              <w:rPr>
                <w:rFonts w:ascii="Palatino Linotype" w:eastAsia="MS Mincho" w:hAnsi="Palatino Linotype" w:cs="Times New Roman"/>
                <w:b/>
                <w:sz w:val="24"/>
                <w:szCs w:val="24"/>
                <w:lang w:val="en-US" w:eastAsia="ja-JP"/>
              </w:rPr>
              <w:t xml:space="preserve">. Does the FI monitor opening of accounts for customers or screen transactions of customers that </w:t>
            </w:r>
            <w:proofErr w:type="gramStart"/>
            <w:r w:rsidRPr="000E50DB">
              <w:rPr>
                <w:rFonts w:ascii="Palatino Linotype" w:eastAsia="MS Mincho" w:hAnsi="Palatino Linotype" w:cs="Times New Roman"/>
                <w:b/>
                <w:sz w:val="24"/>
                <w:szCs w:val="24"/>
                <w:lang w:val="en-US" w:eastAsia="ja-JP"/>
              </w:rPr>
              <w:t>deems</w:t>
            </w:r>
            <w:proofErr w:type="gramEnd"/>
            <w:r w:rsidRPr="000E50DB">
              <w:rPr>
                <w:rFonts w:ascii="Palatino Linotype" w:eastAsia="MS Mincho" w:hAnsi="Palatino Linotype" w:cs="Times New Roman"/>
                <w:b/>
                <w:sz w:val="24"/>
                <w:szCs w:val="24"/>
                <w:lang w:val="en-US" w:eastAsia="ja-JP"/>
              </w:rPr>
              <w:t xml:space="preserve"> to be of significantly high risk which may include persons, entities or countries that are contained on lists issued by government/international bodies?</w:t>
            </w:r>
          </w:p>
        </w:tc>
      </w:tr>
      <w:tr w:rsidR="00CC69E3" w:rsidRPr="000E50DB" w:rsidTr="00201ACC">
        <w:trPr>
          <w:trHeight w:val="703"/>
        </w:trPr>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C69E3" w:rsidRPr="00C674A2" w:rsidTr="00C9676A">
        <w:tc>
          <w:tcPr>
            <w:tcW w:w="10080" w:type="dxa"/>
            <w:shd w:val="clear" w:color="auto" w:fill="99CCFF"/>
          </w:tcPr>
          <w:p w:rsidR="00CC69E3" w:rsidRPr="000E50DB" w:rsidRDefault="00201ACC" w:rsidP="00C9676A">
            <w:pPr>
              <w:pStyle w:val="a3"/>
              <w:jc w:val="both"/>
              <w:rPr>
                <w:rFonts w:ascii="Palatino Linotype" w:hAnsi="Palatino Linotype" w:cs="Times New Roman"/>
                <w:b/>
                <w:lang w:val="en-US"/>
              </w:rPr>
            </w:pPr>
            <w:r>
              <w:rPr>
                <w:rFonts w:ascii="Palatino Linotype" w:eastAsia="MS Mincho" w:hAnsi="Palatino Linotype" w:cs="Times New Roman"/>
                <w:b/>
                <w:sz w:val="24"/>
                <w:szCs w:val="24"/>
                <w:lang w:val="en-US" w:eastAsia="ja-JP"/>
              </w:rPr>
              <w:t>3.14</w:t>
            </w:r>
            <w:r w:rsidR="00CC69E3" w:rsidRPr="000E50DB">
              <w:rPr>
                <w:rFonts w:ascii="Palatino Linotype" w:eastAsia="MS Mincho" w:hAnsi="Palatino Linotype" w:cs="Times New Roman"/>
                <w:b/>
                <w:sz w:val="24"/>
                <w:szCs w:val="24"/>
                <w:lang w:val="en-US" w:eastAsia="ja-JP"/>
              </w:rPr>
              <w:t>. Has your Bank/Branch had faced with any regulatory or criminal enforcement actions resulting from violation of local/international AML legislation before?</w:t>
            </w:r>
          </w:p>
        </w:tc>
      </w:tr>
      <w:tr w:rsidR="00CC69E3" w:rsidRPr="000E50DB" w:rsidTr="00C9676A">
        <w:tc>
          <w:tcPr>
            <w:tcW w:w="10080" w:type="dxa"/>
          </w:tcPr>
          <w:p w:rsidR="00CC69E3" w:rsidRPr="000E50DB" w:rsidRDefault="00CC69E3" w:rsidP="00C9676A">
            <w:pPr>
              <w:pStyle w:val="a3"/>
              <w:tabs>
                <w:tab w:val="left" w:pos="1122"/>
              </w:tabs>
              <w:jc w:val="center"/>
              <w:rPr>
                <w:rFonts w:ascii="Palatino Linotype" w:hAnsi="Palatino Linotype" w:cs="Times New Roman"/>
                <w:lang w:val="en-US"/>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0E50DB">
              <w:rPr>
                <w:rFonts w:ascii="Palatino Linotype" w:hAnsi="Palatino Linotype" w:cs="Times New Roman"/>
                <w:lang w:val="en-US"/>
              </w:rPr>
              <w:t>YES</w:t>
            </w:r>
            <w:r w:rsidRPr="000E50DB">
              <w:rPr>
                <w:rFonts w:ascii="Palatino Linotype" w:hAnsi="Palatino Linotype" w:cs="Times New Roman"/>
                <w:b/>
                <w:i/>
              </w:rPr>
              <w:tab/>
            </w:r>
            <w:r w:rsidRPr="000E50DB">
              <w:rPr>
                <w:rFonts w:ascii="Palatino Linotype" w:hAnsi="Palatino Linotype" w:cs="Times New Roman"/>
                <w:i/>
              </w:rPr>
              <w:fldChar w:fldCharType="begin">
                <w:ffData>
                  <w:name w:val="Флажок2"/>
                  <w:enabled/>
                  <w:calcOnExit w:val="0"/>
                  <w:checkBox>
                    <w:sizeAuto/>
                    <w:default w:val="0"/>
                  </w:checkBox>
                </w:ffData>
              </w:fldChar>
            </w:r>
            <w:r w:rsidRPr="000E50DB">
              <w:rPr>
                <w:rFonts w:ascii="Palatino Linotype" w:hAnsi="Palatino Linotype" w:cs="Times New Roman"/>
                <w:i/>
              </w:rPr>
              <w:instrText xml:space="preserve"> FORMCHECKBOX </w:instrText>
            </w:r>
            <w:r w:rsidRPr="000E50DB">
              <w:rPr>
                <w:rFonts w:ascii="Palatino Linotype" w:hAnsi="Palatino Linotype" w:cs="Times New Roman"/>
                <w:i/>
              </w:rPr>
            </w:r>
            <w:r w:rsidRPr="000E50DB">
              <w:rPr>
                <w:rFonts w:ascii="Palatino Linotype" w:hAnsi="Palatino Linotype" w:cs="Times New Roman"/>
                <w:i/>
              </w:rPr>
              <w:fldChar w:fldCharType="end"/>
            </w:r>
            <w:r w:rsidRPr="000E50DB">
              <w:rPr>
                <w:rFonts w:ascii="Palatino Linotype" w:hAnsi="Palatino Linotype" w:cs="Times New Roman"/>
                <w:i/>
                <w:lang w:val="en-US"/>
              </w:rPr>
              <w:t>NO</w:t>
            </w:r>
          </w:p>
          <w:p w:rsidR="00CC69E3" w:rsidRPr="000E50DB" w:rsidRDefault="00CC69E3" w:rsidP="00C9676A">
            <w:pPr>
              <w:pStyle w:val="a3"/>
              <w:jc w:val="both"/>
              <w:rPr>
                <w:rFonts w:ascii="Palatino Linotype" w:hAnsi="Palatino Linotype" w:cs="Times New Roman"/>
                <w:lang w:val="en-US"/>
              </w:rPr>
            </w:pPr>
            <w:r w:rsidRPr="000E50DB">
              <w:rPr>
                <w:rFonts w:ascii="Palatino Linotype" w:hAnsi="Palatino Linotype"/>
                <w:i/>
              </w:rPr>
              <w:fldChar w:fldCharType="begin">
                <w:ffData>
                  <w:name w:val="ТекстовоеПоле7"/>
                  <w:enabled/>
                  <w:calcOnExit w:val="0"/>
                  <w:textInput/>
                </w:ffData>
              </w:fldChar>
            </w:r>
            <w:r w:rsidRPr="000E50DB">
              <w:rPr>
                <w:rFonts w:ascii="Palatino Linotype" w:hAnsi="Palatino Linotype"/>
                <w:i/>
              </w:rPr>
              <w:instrText xml:space="preserve"> FORMTEXT </w:instrText>
            </w:r>
            <w:r w:rsidRPr="000E50DB">
              <w:rPr>
                <w:rFonts w:ascii="Palatino Linotype" w:hAnsi="Palatino Linotype"/>
                <w:i/>
              </w:rPr>
            </w:r>
            <w:r w:rsidRPr="000E50DB">
              <w:rPr>
                <w:rFonts w:ascii="Palatino Linotype" w:hAnsi="Palatino Linotype"/>
                <w:i/>
              </w:rPr>
              <w:fldChar w:fldCharType="separate"/>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t> </w:t>
            </w:r>
            <w:r w:rsidRPr="000E50DB">
              <w:rPr>
                <w:rFonts w:ascii="Palatino Linotype" w:hAnsi="Palatino Linotype"/>
                <w:i/>
              </w:rPr>
              <w:fldChar w:fldCharType="end"/>
            </w:r>
          </w:p>
        </w:tc>
      </w:tr>
      <w:tr w:rsidR="00C84480" w:rsidRPr="00C674A2" w:rsidTr="00C84480">
        <w:tc>
          <w:tcPr>
            <w:tcW w:w="10080" w:type="dxa"/>
            <w:shd w:val="clear" w:color="auto" w:fill="99CCFF"/>
          </w:tcPr>
          <w:p w:rsidR="00C84480" w:rsidRPr="00C84480" w:rsidRDefault="00C84480" w:rsidP="00C84480">
            <w:pPr>
              <w:pStyle w:val="a3"/>
              <w:jc w:val="both"/>
              <w:rPr>
                <w:rFonts w:ascii="Palatino Linotype" w:eastAsia="MS Mincho" w:hAnsi="Palatino Linotype" w:cs="Times New Roman"/>
                <w:b/>
                <w:sz w:val="24"/>
                <w:szCs w:val="24"/>
                <w:lang w:val="en-US" w:eastAsia="ja-JP"/>
              </w:rPr>
            </w:pPr>
            <w:r w:rsidRPr="00C84480">
              <w:rPr>
                <w:rFonts w:ascii="Palatino Linotype" w:eastAsia="MS Mincho" w:hAnsi="Palatino Linotype" w:cs="Times New Roman"/>
                <w:b/>
                <w:sz w:val="24"/>
                <w:szCs w:val="24"/>
                <w:lang w:val="en-US" w:eastAsia="ja-JP"/>
              </w:rPr>
              <w:t>3.1</w:t>
            </w:r>
            <w:r w:rsidR="00201ACC">
              <w:rPr>
                <w:rFonts w:ascii="Palatino Linotype" w:eastAsia="MS Mincho" w:hAnsi="Palatino Linotype" w:cs="Times New Roman"/>
                <w:b/>
                <w:sz w:val="24"/>
                <w:szCs w:val="24"/>
                <w:lang w:val="en-US" w:eastAsia="ja-JP"/>
              </w:rPr>
              <w:t>5</w:t>
            </w:r>
            <w:r w:rsidRPr="00C84480">
              <w:rPr>
                <w:rFonts w:ascii="Palatino Linotype" w:eastAsia="MS Mincho" w:hAnsi="Palatino Linotype" w:cs="Times New Roman"/>
                <w:b/>
                <w:sz w:val="24"/>
                <w:szCs w:val="24"/>
                <w:lang w:val="en-US" w:eastAsia="ja-JP"/>
              </w:rPr>
              <w:t>. Have written “Know your Customer" (KYC) procedures and require reliable evidence of identity for all types of accounts, products and custody arrangements?</w:t>
            </w:r>
          </w:p>
          <w:p w:rsidR="00C84480" w:rsidRPr="00C84480" w:rsidRDefault="00C84480" w:rsidP="00C84480">
            <w:pPr>
              <w:pStyle w:val="a3"/>
              <w:tabs>
                <w:tab w:val="left" w:pos="1122"/>
              </w:tabs>
              <w:jc w:val="center"/>
              <w:rPr>
                <w:rFonts w:ascii="Palatino Linotype" w:hAnsi="Palatino Linotype" w:cs="Times New Roman"/>
                <w:lang w:val="en-US"/>
              </w:rPr>
            </w:pPr>
          </w:p>
        </w:tc>
      </w:tr>
      <w:tr w:rsidR="00C84480" w:rsidRPr="000E50DB" w:rsidTr="00C84480">
        <w:tc>
          <w:tcPr>
            <w:tcW w:w="10080" w:type="dxa"/>
          </w:tcPr>
          <w:p w:rsidR="00C84480" w:rsidRPr="00C84480" w:rsidRDefault="00C84480" w:rsidP="00523145">
            <w:pPr>
              <w:pStyle w:val="a3"/>
              <w:tabs>
                <w:tab w:val="left" w:pos="1122"/>
              </w:tabs>
              <w:jc w:val="center"/>
              <w:rPr>
                <w:rFonts w:ascii="Palatino Linotype" w:hAnsi="Palatino Linotype" w:cs="Times New Roman"/>
              </w:rPr>
            </w:pPr>
            <w:r w:rsidRPr="000E50DB">
              <w:rPr>
                <w:rFonts w:ascii="Palatino Linotype" w:hAnsi="Palatino Linotype" w:cs="Times New Roman"/>
              </w:rPr>
              <w:fldChar w:fldCharType="begin">
                <w:ffData>
                  <w:name w:val="Флажок1"/>
                  <w:enabled/>
                  <w:calcOnExit w:val="0"/>
                  <w:checkBox>
                    <w:sizeAuto/>
                    <w:default w:val="0"/>
                    <w:checked w:val="0"/>
                  </w:checkBox>
                </w:ffData>
              </w:fldChar>
            </w:r>
            <w:r w:rsidRPr="000E50DB">
              <w:rPr>
                <w:rFonts w:ascii="Palatino Linotype" w:hAnsi="Palatino Linotype" w:cs="Times New Roman"/>
              </w:rPr>
              <w:instrText xml:space="preserve"> FORMCHECKBOX </w:instrText>
            </w:r>
            <w:r w:rsidRPr="000E50DB">
              <w:rPr>
                <w:rFonts w:ascii="Palatino Linotype" w:hAnsi="Palatino Linotype" w:cs="Times New Roman"/>
              </w:rPr>
            </w:r>
            <w:r w:rsidRPr="000E50DB">
              <w:rPr>
                <w:rFonts w:ascii="Palatino Linotype" w:hAnsi="Palatino Linotype" w:cs="Times New Roman"/>
              </w:rPr>
              <w:fldChar w:fldCharType="end"/>
            </w:r>
            <w:r w:rsidRPr="00C84480">
              <w:rPr>
                <w:rFonts w:ascii="Palatino Linotype" w:hAnsi="Palatino Linotype" w:cs="Times New Roman"/>
              </w:rPr>
              <w:t>YES</w:t>
            </w:r>
            <w:r w:rsidRPr="00C84480">
              <w:rPr>
                <w:rFonts w:ascii="Palatino Linotype" w:hAnsi="Palatino Linotype" w:cs="Times New Roman"/>
              </w:rPr>
              <w:tab/>
            </w:r>
            <w:r w:rsidRPr="00C84480">
              <w:rPr>
                <w:rFonts w:ascii="Palatino Linotype" w:hAnsi="Palatino Linotype" w:cs="Times New Roman"/>
              </w:rPr>
              <w:fldChar w:fldCharType="begin">
                <w:ffData>
                  <w:name w:val="Флажок2"/>
                  <w:enabled/>
                  <w:calcOnExit w:val="0"/>
                  <w:checkBox>
                    <w:sizeAuto/>
                    <w:default w:val="0"/>
                  </w:checkBox>
                </w:ffData>
              </w:fldChar>
            </w:r>
            <w:r w:rsidRPr="00C84480">
              <w:rPr>
                <w:rFonts w:ascii="Palatino Linotype" w:hAnsi="Palatino Linotype" w:cs="Times New Roman"/>
              </w:rPr>
              <w:instrText xml:space="preserve"> FORMCHECKBOX </w:instrText>
            </w:r>
            <w:r w:rsidRPr="00C84480">
              <w:rPr>
                <w:rFonts w:ascii="Palatino Linotype" w:hAnsi="Palatino Linotype" w:cs="Times New Roman"/>
              </w:rPr>
            </w:r>
            <w:r w:rsidRPr="00C84480">
              <w:rPr>
                <w:rFonts w:ascii="Palatino Linotype" w:hAnsi="Palatino Linotype" w:cs="Times New Roman"/>
              </w:rPr>
              <w:fldChar w:fldCharType="end"/>
            </w:r>
            <w:r w:rsidRPr="00C84480">
              <w:rPr>
                <w:rFonts w:ascii="Palatino Linotype" w:hAnsi="Palatino Linotype" w:cs="Times New Roman"/>
              </w:rPr>
              <w:t>NO</w:t>
            </w:r>
          </w:p>
          <w:p w:rsidR="00C84480" w:rsidRPr="00C84480" w:rsidRDefault="00C84480" w:rsidP="00C84480">
            <w:pPr>
              <w:pStyle w:val="a3"/>
              <w:tabs>
                <w:tab w:val="left" w:pos="1122"/>
              </w:tabs>
              <w:jc w:val="center"/>
              <w:rPr>
                <w:rFonts w:ascii="Palatino Linotype" w:hAnsi="Palatino Linotype" w:cs="Times New Roman"/>
              </w:rPr>
            </w:pPr>
            <w:r w:rsidRPr="00C84480">
              <w:rPr>
                <w:rFonts w:ascii="Palatino Linotype" w:hAnsi="Palatino Linotype" w:cs="Times New Roman"/>
              </w:rPr>
              <w:fldChar w:fldCharType="begin">
                <w:ffData>
                  <w:name w:val="ТекстовоеПоле7"/>
                  <w:enabled/>
                  <w:calcOnExit w:val="0"/>
                  <w:textInput/>
                </w:ffData>
              </w:fldChar>
            </w:r>
            <w:r w:rsidRPr="00C84480">
              <w:rPr>
                <w:rFonts w:ascii="Palatino Linotype" w:hAnsi="Palatino Linotype" w:cs="Times New Roman"/>
              </w:rPr>
              <w:instrText xml:space="preserve"> FORMTEXT </w:instrText>
            </w:r>
            <w:r w:rsidRPr="00C84480">
              <w:rPr>
                <w:rFonts w:ascii="Palatino Linotype" w:hAnsi="Palatino Linotype" w:cs="Times New Roman"/>
              </w:rPr>
            </w:r>
            <w:r w:rsidRPr="00C84480">
              <w:rPr>
                <w:rFonts w:ascii="Palatino Linotype" w:hAnsi="Palatino Linotype" w:cs="Times New Roman"/>
              </w:rPr>
              <w:fldChar w:fldCharType="separate"/>
            </w:r>
            <w:r w:rsidRPr="00C84480">
              <w:rPr>
                <w:rFonts w:ascii="Palatino Linotype" w:hAnsi="Palatino Linotype" w:cs="Times New Roman"/>
              </w:rPr>
              <w:t> </w:t>
            </w:r>
            <w:r w:rsidRPr="00C84480">
              <w:rPr>
                <w:rFonts w:ascii="Palatino Linotype" w:hAnsi="Palatino Linotype" w:cs="Times New Roman"/>
              </w:rPr>
              <w:t> </w:t>
            </w:r>
            <w:r w:rsidRPr="00C84480">
              <w:rPr>
                <w:rFonts w:ascii="Palatino Linotype" w:hAnsi="Palatino Linotype" w:cs="Times New Roman"/>
              </w:rPr>
              <w:t> </w:t>
            </w:r>
            <w:r w:rsidRPr="00C84480">
              <w:rPr>
                <w:rFonts w:ascii="Palatino Linotype" w:hAnsi="Palatino Linotype" w:cs="Times New Roman"/>
              </w:rPr>
              <w:t> </w:t>
            </w:r>
            <w:r w:rsidRPr="00C84480">
              <w:rPr>
                <w:rFonts w:ascii="Palatino Linotype" w:hAnsi="Palatino Linotype" w:cs="Times New Roman"/>
              </w:rPr>
              <w:t> </w:t>
            </w:r>
            <w:r w:rsidRPr="00C84480">
              <w:rPr>
                <w:rFonts w:ascii="Palatino Linotype" w:hAnsi="Palatino Linotype" w:cs="Times New Roman"/>
              </w:rPr>
              <w:fldChar w:fldCharType="end"/>
            </w:r>
          </w:p>
        </w:tc>
      </w:tr>
    </w:tbl>
    <w:p w:rsidR="00CF1809" w:rsidRDefault="00CF1809" w:rsidP="002E0F45">
      <w:pPr>
        <w:pStyle w:val="a3"/>
        <w:jc w:val="both"/>
        <w:rPr>
          <w:rFonts w:ascii="Palatino Linotype" w:hAnsi="Palatino Linotype" w:cs="Times New Roman"/>
          <w:lang w:val="en-US"/>
        </w:rPr>
      </w:pPr>
    </w:p>
    <w:p w:rsidR="002E0F45" w:rsidRDefault="00CC69E3" w:rsidP="002E0F45">
      <w:pPr>
        <w:pStyle w:val="a3"/>
        <w:jc w:val="both"/>
        <w:rPr>
          <w:rFonts w:ascii="Palatino Linotype" w:hAnsi="Palatino Linotype" w:cs="Times New Roman"/>
          <w:lang w:val="en-US"/>
        </w:rPr>
      </w:pPr>
      <w:r w:rsidRPr="000E50DB">
        <w:rPr>
          <w:rFonts w:ascii="Palatino Linotype" w:hAnsi="Palatino Linotype" w:cs="Times New Roman"/>
          <w:lang w:val="en-US"/>
        </w:rPr>
        <w:t>I confirm that, to the best of my knowledge, the above information is correct, accurate and reflective my company’s money laundering, combating terrorist financing and know your customer policies, procedures and programs.</w:t>
      </w:r>
    </w:p>
    <w:p w:rsidR="00CF1809" w:rsidRDefault="00CF1809" w:rsidP="002E0F45">
      <w:pPr>
        <w:pStyle w:val="a3"/>
        <w:jc w:val="both"/>
        <w:rPr>
          <w:rFonts w:ascii="Palatino Linotype" w:hAnsi="Palatino Linotype" w:cs="Times New Roman"/>
          <w:i/>
          <w:u w:val="single"/>
          <w:lang w:val="en-US"/>
        </w:rPr>
      </w:pPr>
    </w:p>
    <w:p w:rsidR="002E0F45" w:rsidRPr="002E0F45" w:rsidRDefault="00C674A2" w:rsidP="002E0F45">
      <w:pPr>
        <w:pStyle w:val="a3"/>
        <w:jc w:val="both"/>
        <w:rPr>
          <w:rFonts w:ascii="Palatino Linotype" w:hAnsi="Palatino Linotype" w:cs="Times New Roman"/>
          <w:i/>
          <w:u w:val="single"/>
          <w:lang w:val="en-US"/>
        </w:rPr>
      </w:pPr>
      <w:r>
        <w:rPr>
          <w:rFonts w:ascii="Palatino Linotype" w:hAnsi="Palatino Linotype" w:cs="Times New Roman"/>
          <w:i/>
          <w:u w:val="single"/>
          <w:lang w:val="en-US"/>
        </w:rPr>
        <w:t>Please, a</w:t>
      </w:r>
      <w:bookmarkStart w:id="1" w:name="_GoBack"/>
      <w:bookmarkEnd w:id="1"/>
      <w:proofErr w:type="gramStart"/>
      <w:r w:rsidR="002E0F45" w:rsidRPr="002E0F45">
        <w:rPr>
          <w:rFonts w:ascii="Palatino Linotype" w:hAnsi="Palatino Linotype" w:cs="Times New Roman"/>
          <w:i/>
          <w:u w:val="single"/>
          <w:lang w:val="en-US"/>
        </w:rPr>
        <w:t>fter</w:t>
      </w:r>
      <w:proofErr w:type="gramEnd"/>
      <w:r w:rsidR="002E0F45" w:rsidRPr="002E0F45">
        <w:rPr>
          <w:rFonts w:ascii="Palatino Linotype" w:hAnsi="Palatino Linotype" w:cs="Times New Roman"/>
          <w:i/>
          <w:u w:val="single"/>
          <w:lang w:val="en-US"/>
        </w:rPr>
        <w:t xml:space="preserve"> filling AML/CFT QUESTIONNAIRE send to elmurod.mirzaev@ipotekabank.uz</w:t>
      </w:r>
    </w:p>
    <w:p w:rsidR="00CC69E3" w:rsidRPr="000E50DB" w:rsidRDefault="00CC69E3" w:rsidP="00CC69E3">
      <w:pPr>
        <w:pStyle w:val="a3"/>
        <w:jc w:val="both"/>
        <w:rPr>
          <w:rFonts w:ascii="Palatino Linotype" w:hAnsi="Palatino Linotype" w:cs="Times New Roman"/>
          <w:lang w:val="en-US"/>
        </w:rPr>
      </w:pPr>
    </w:p>
    <w:p w:rsidR="00CC69E3" w:rsidRPr="000E50DB" w:rsidRDefault="00CC69E3" w:rsidP="00CC69E3">
      <w:pPr>
        <w:tabs>
          <w:tab w:val="center" w:pos="5220"/>
          <w:tab w:val="left" w:pos="7020"/>
        </w:tabs>
        <w:autoSpaceDE w:val="0"/>
        <w:autoSpaceDN w:val="0"/>
        <w:adjustRightInd w:val="0"/>
        <w:rPr>
          <w:rFonts w:ascii="Palatino Linotype" w:hAnsi="Palatino Linotype"/>
          <w:b/>
          <w:sz w:val="20"/>
          <w:szCs w:val="20"/>
          <w:lang w:val="en-US"/>
        </w:rPr>
      </w:pPr>
      <w:r w:rsidRPr="000E50DB">
        <w:rPr>
          <w:rFonts w:ascii="Palatino Linotype" w:hAnsi="Palatino Linotype"/>
          <w:b/>
          <w:sz w:val="20"/>
          <w:szCs w:val="20"/>
          <w:lang w:val="en-US"/>
        </w:rPr>
        <w:t>Filled by:</w:t>
      </w:r>
    </w:p>
    <w:p w:rsidR="00CC69E3" w:rsidRPr="000E50DB" w:rsidRDefault="00CC69E3" w:rsidP="00CC69E3">
      <w:pPr>
        <w:tabs>
          <w:tab w:val="center" w:pos="5220"/>
          <w:tab w:val="left" w:pos="7020"/>
        </w:tabs>
        <w:autoSpaceDE w:val="0"/>
        <w:autoSpaceDN w:val="0"/>
        <w:adjustRightInd w:val="0"/>
        <w:rPr>
          <w:rFonts w:ascii="Palatino Linotype" w:hAnsi="Palatino Linotype"/>
          <w:b/>
          <w:sz w:val="20"/>
          <w:szCs w:val="20"/>
          <w:lang w:val="en-US"/>
        </w:rPr>
      </w:pPr>
    </w:p>
    <w:p w:rsidR="00CC69E3" w:rsidRPr="000E50DB" w:rsidRDefault="00CC69E3" w:rsidP="00CC69E3">
      <w:pPr>
        <w:tabs>
          <w:tab w:val="left" w:pos="7380"/>
        </w:tabs>
        <w:autoSpaceDE w:val="0"/>
        <w:autoSpaceDN w:val="0"/>
        <w:adjustRightInd w:val="0"/>
        <w:rPr>
          <w:rFonts w:ascii="Palatino Linotype" w:hAnsi="Palatino Linotype"/>
          <w:b/>
          <w:sz w:val="20"/>
          <w:szCs w:val="20"/>
          <w:lang w:val="en-US"/>
        </w:rPr>
      </w:pPr>
      <w:r w:rsidRPr="000E50DB">
        <w:rPr>
          <w:rFonts w:ascii="Palatino Linotype" w:hAnsi="Palatino Linotype"/>
          <w:b/>
          <w:sz w:val="20"/>
          <w:szCs w:val="20"/>
          <w:lang w:val="en-US"/>
        </w:rPr>
        <w:t>Name</w:t>
      </w:r>
      <w:proofErr w:type="gramStart"/>
      <w:r w:rsidRPr="000E50DB">
        <w:rPr>
          <w:rFonts w:ascii="Palatino Linotype" w:hAnsi="Palatino Linotype"/>
          <w:b/>
          <w:sz w:val="20"/>
          <w:szCs w:val="20"/>
          <w:lang w:val="en-US"/>
        </w:rPr>
        <w:t>:_</w:t>
      </w:r>
      <w:proofErr w:type="gramEnd"/>
      <w:r w:rsidRPr="000E50DB">
        <w:rPr>
          <w:rFonts w:ascii="Palatino Linotype" w:hAnsi="Palatino Linotype"/>
          <w:b/>
          <w:sz w:val="20"/>
          <w:szCs w:val="20"/>
          <w:lang w:val="en-US"/>
        </w:rPr>
        <w:t>________________</w:t>
      </w:r>
    </w:p>
    <w:p w:rsidR="00CC69E3" w:rsidRPr="000E50DB" w:rsidRDefault="00CC69E3" w:rsidP="00CC69E3">
      <w:pPr>
        <w:tabs>
          <w:tab w:val="left" w:pos="7380"/>
        </w:tabs>
        <w:autoSpaceDE w:val="0"/>
        <w:autoSpaceDN w:val="0"/>
        <w:adjustRightInd w:val="0"/>
        <w:rPr>
          <w:rFonts w:ascii="Palatino Linotype" w:hAnsi="Palatino Linotype"/>
          <w:b/>
          <w:sz w:val="20"/>
          <w:szCs w:val="20"/>
          <w:lang w:val="en-US"/>
        </w:rPr>
      </w:pPr>
    </w:p>
    <w:p w:rsidR="00CC69E3" w:rsidRDefault="00CC69E3" w:rsidP="00CC69E3">
      <w:pPr>
        <w:tabs>
          <w:tab w:val="left" w:pos="7380"/>
        </w:tabs>
        <w:autoSpaceDE w:val="0"/>
        <w:autoSpaceDN w:val="0"/>
        <w:adjustRightInd w:val="0"/>
        <w:rPr>
          <w:rFonts w:ascii="Palatino Linotype" w:hAnsi="Palatino Linotype"/>
          <w:b/>
          <w:sz w:val="20"/>
          <w:szCs w:val="20"/>
          <w:lang w:val="en-US"/>
        </w:rPr>
      </w:pPr>
      <w:r w:rsidRPr="000E50DB">
        <w:rPr>
          <w:rFonts w:ascii="Palatino Linotype" w:hAnsi="Palatino Linotype"/>
          <w:b/>
          <w:sz w:val="20"/>
          <w:szCs w:val="20"/>
          <w:lang w:val="en-US"/>
        </w:rPr>
        <w:t>Position</w:t>
      </w:r>
      <w:proofErr w:type="gramStart"/>
      <w:r w:rsidRPr="000E50DB">
        <w:rPr>
          <w:rFonts w:ascii="Palatino Linotype" w:hAnsi="Palatino Linotype"/>
          <w:b/>
          <w:sz w:val="20"/>
          <w:szCs w:val="20"/>
          <w:lang w:val="en-US"/>
        </w:rPr>
        <w:t>:_</w:t>
      </w:r>
      <w:proofErr w:type="gramEnd"/>
      <w:r w:rsidRPr="000E50DB">
        <w:rPr>
          <w:rFonts w:ascii="Palatino Linotype" w:hAnsi="Palatino Linotype"/>
          <w:b/>
          <w:sz w:val="20"/>
          <w:szCs w:val="20"/>
          <w:lang w:val="en-US"/>
        </w:rPr>
        <w:t>_______________</w:t>
      </w:r>
    </w:p>
    <w:p w:rsidR="00201ACC" w:rsidRPr="000E50DB" w:rsidRDefault="00201ACC" w:rsidP="00CC69E3">
      <w:pPr>
        <w:tabs>
          <w:tab w:val="left" w:pos="7380"/>
        </w:tabs>
        <w:autoSpaceDE w:val="0"/>
        <w:autoSpaceDN w:val="0"/>
        <w:adjustRightInd w:val="0"/>
        <w:rPr>
          <w:rFonts w:ascii="Palatino Linotype" w:hAnsi="Palatino Linotype"/>
          <w:b/>
          <w:sz w:val="20"/>
          <w:szCs w:val="20"/>
          <w:lang w:val="en-US"/>
        </w:rPr>
      </w:pPr>
    </w:p>
    <w:p w:rsidR="00CC69E3" w:rsidRPr="000E50DB" w:rsidRDefault="00CC69E3" w:rsidP="00CC69E3">
      <w:pPr>
        <w:tabs>
          <w:tab w:val="right" w:pos="9540"/>
        </w:tabs>
        <w:autoSpaceDE w:val="0"/>
        <w:autoSpaceDN w:val="0"/>
        <w:adjustRightInd w:val="0"/>
        <w:rPr>
          <w:rFonts w:ascii="Palatino Linotype" w:hAnsi="Palatino Linotype"/>
          <w:b/>
          <w:sz w:val="20"/>
          <w:szCs w:val="20"/>
          <w:lang w:val="en-US"/>
        </w:rPr>
      </w:pPr>
      <w:r w:rsidRPr="000E50DB">
        <w:rPr>
          <w:rFonts w:ascii="Palatino Linotype" w:hAnsi="Palatino Linotype"/>
          <w:b/>
          <w:sz w:val="20"/>
          <w:szCs w:val="20"/>
          <w:lang w:val="en-US"/>
        </w:rPr>
        <w:t>Signature</w:t>
      </w:r>
      <w:proofErr w:type="gramStart"/>
      <w:r w:rsidRPr="000E50DB">
        <w:rPr>
          <w:rFonts w:ascii="Palatino Linotype" w:hAnsi="Palatino Linotype"/>
          <w:b/>
          <w:sz w:val="20"/>
          <w:szCs w:val="20"/>
          <w:lang w:val="en-US"/>
        </w:rPr>
        <w:t>:_</w:t>
      </w:r>
      <w:proofErr w:type="gramEnd"/>
      <w:r w:rsidRPr="000E50DB">
        <w:rPr>
          <w:rFonts w:ascii="Palatino Linotype" w:hAnsi="Palatino Linotype"/>
          <w:b/>
          <w:sz w:val="20"/>
          <w:szCs w:val="20"/>
          <w:lang w:val="en-US"/>
        </w:rPr>
        <w:t xml:space="preserve">_____________                                                                                   Date:________________ </w:t>
      </w:r>
    </w:p>
    <w:p w:rsidR="00CC69E3" w:rsidRDefault="00CC69E3" w:rsidP="00CC69E3">
      <w:pPr>
        <w:ind w:left="5529"/>
        <w:rPr>
          <w:rFonts w:ascii="Times New Roman Uz" w:eastAsia="Times New Roman" w:hAnsi="Times New Roman Uz"/>
          <w:lang w:val="uz-Cyrl-UZ" w:eastAsia="en-US"/>
        </w:rPr>
      </w:pPr>
    </w:p>
    <w:p w:rsidR="004C4897" w:rsidRPr="00CC69E3" w:rsidRDefault="004C4897">
      <w:pPr>
        <w:rPr>
          <w:lang w:val="uz-Cyrl-UZ"/>
        </w:rPr>
      </w:pPr>
    </w:p>
    <w:sectPr w:rsidR="004C4897" w:rsidRPr="00CC69E3" w:rsidSect="002E0F4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Uz">
    <w:altName w:val="Times New Roman"/>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E3"/>
    <w:rsid w:val="001172CA"/>
    <w:rsid w:val="00201ACC"/>
    <w:rsid w:val="002E0F45"/>
    <w:rsid w:val="004C4897"/>
    <w:rsid w:val="005E33E2"/>
    <w:rsid w:val="00662324"/>
    <w:rsid w:val="00986C63"/>
    <w:rsid w:val="00A30383"/>
    <w:rsid w:val="00C674A2"/>
    <w:rsid w:val="00C84480"/>
    <w:rsid w:val="00C92FF8"/>
    <w:rsid w:val="00CC69E3"/>
    <w:rsid w:val="00CF1809"/>
    <w:rsid w:val="00D72410"/>
    <w:rsid w:val="00E5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E3"/>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C69E3"/>
    <w:rPr>
      <w:rFonts w:ascii="Courier New" w:eastAsia="Times New Roman" w:hAnsi="Courier New" w:cs="Courier New"/>
      <w:sz w:val="20"/>
      <w:szCs w:val="20"/>
      <w:lang w:eastAsia="ru-RU"/>
    </w:rPr>
  </w:style>
  <w:style w:type="character" w:customStyle="1" w:styleId="a4">
    <w:name w:val="Текст Знак"/>
    <w:basedOn w:val="a0"/>
    <w:link w:val="a3"/>
    <w:rsid w:val="00CC69E3"/>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C69E3"/>
    <w:rPr>
      <w:rFonts w:ascii="Tahoma" w:hAnsi="Tahoma" w:cs="Tahoma"/>
      <w:sz w:val="16"/>
      <w:szCs w:val="16"/>
    </w:rPr>
  </w:style>
  <w:style w:type="character" w:customStyle="1" w:styleId="a6">
    <w:name w:val="Текст выноски Знак"/>
    <w:basedOn w:val="a0"/>
    <w:link w:val="a5"/>
    <w:uiPriority w:val="99"/>
    <w:semiHidden/>
    <w:rsid w:val="00CC69E3"/>
    <w:rPr>
      <w:rFonts w:ascii="Tahoma" w:eastAsia="MS Mincho" w:hAnsi="Tahoma" w:cs="Tahoma"/>
      <w:sz w:val="16"/>
      <w:szCs w:val="16"/>
      <w:lang w:eastAsia="ja-JP"/>
    </w:rPr>
  </w:style>
  <w:style w:type="table" w:styleId="a7">
    <w:name w:val="Table Grid"/>
    <w:basedOn w:val="a1"/>
    <w:uiPriority w:val="59"/>
    <w:rsid w:val="00986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E3"/>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C69E3"/>
    <w:rPr>
      <w:rFonts w:ascii="Courier New" w:eastAsia="Times New Roman" w:hAnsi="Courier New" w:cs="Courier New"/>
      <w:sz w:val="20"/>
      <w:szCs w:val="20"/>
      <w:lang w:eastAsia="ru-RU"/>
    </w:rPr>
  </w:style>
  <w:style w:type="character" w:customStyle="1" w:styleId="a4">
    <w:name w:val="Текст Знак"/>
    <w:basedOn w:val="a0"/>
    <w:link w:val="a3"/>
    <w:rsid w:val="00CC69E3"/>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C69E3"/>
    <w:rPr>
      <w:rFonts w:ascii="Tahoma" w:hAnsi="Tahoma" w:cs="Tahoma"/>
      <w:sz w:val="16"/>
      <w:szCs w:val="16"/>
    </w:rPr>
  </w:style>
  <w:style w:type="character" w:customStyle="1" w:styleId="a6">
    <w:name w:val="Текст выноски Знак"/>
    <w:basedOn w:val="a0"/>
    <w:link w:val="a5"/>
    <w:uiPriority w:val="99"/>
    <w:semiHidden/>
    <w:rsid w:val="00CC69E3"/>
    <w:rPr>
      <w:rFonts w:ascii="Tahoma" w:eastAsia="MS Mincho" w:hAnsi="Tahoma" w:cs="Tahoma"/>
      <w:sz w:val="16"/>
      <w:szCs w:val="16"/>
      <w:lang w:eastAsia="ja-JP"/>
    </w:rPr>
  </w:style>
  <w:style w:type="table" w:styleId="a7">
    <w:name w:val="Table Grid"/>
    <w:basedOn w:val="a1"/>
    <w:uiPriority w:val="59"/>
    <w:rsid w:val="00986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932</Words>
  <Characters>5319</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Bekzod Diyarov</dc:creator>
  <cp:lastModifiedBy>Nargis Pulatova</cp:lastModifiedBy>
  <cp:revision>2</cp:revision>
  <cp:lastPrinted>2017-08-09T13:43:00Z</cp:lastPrinted>
  <dcterms:created xsi:type="dcterms:W3CDTF">2017-08-25T06:40:00Z</dcterms:created>
  <dcterms:modified xsi:type="dcterms:W3CDTF">2017-08-25T06:40:00Z</dcterms:modified>
</cp:coreProperties>
</file>