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89F3" w14:textId="080E90C7" w:rsidR="006F7418" w:rsidRPr="00DA56A6" w:rsidRDefault="006F7418" w:rsidP="006F7418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262626"/>
          <w:kern w:val="36"/>
          <w:sz w:val="38"/>
          <w:szCs w:val="38"/>
          <w:lang w:val="uz-Cyrl-UZ"/>
        </w:rPr>
      </w:pPr>
      <w:r w:rsidRPr="00DA56A6">
        <w:rPr>
          <w:b/>
          <w:bCs/>
          <w:color w:val="262626"/>
          <w:kern w:val="36"/>
          <w:sz w:val="38"/>
          <w:szCs w:val="38"/>
          <w:lang w:val="uz-Cyrl-UZ"/>
        </w:rPr>
        <w:t>“</w:t>
      </w:r>
      <w:r w:rsidRPr="00DA56A6">
        <w:rPr>
          <w:b/>
          <w:bCs/>
          <w:color w:val="262626"/>
          <w:kern w:val="36"/>
          <w:sz w:val="38"/>
          <w:szCs w:val="38"/>
        </w:rPr>
        <w:t>Ипотека-банк</w:t>
      </w:r>
      <w:r w:rsidRPr="00DA56A6">
        <w:rPr>
          <w:b/>
          <w:bCs/>
          <w:color w:val="262626"/>
          <w:kern w:val="36"/>
          <w:sz w:val="38"/>
          <w:szCs w:val="38"/>
          <w:lang w:val="uz-Cyrl-UZ"/>
        </w:rPr>
        <w:t>” АТИБ</w:t>
      </w:r>
      <w:r w:rsidR="00386E9E">
        <w:rPr>
          <w:b/>
          <w:bCs/>
          <w:color w:val="262626"/>
          <w:kern w:val="36"/>
          <w:sz w:val="38"/>
          <w:szCs w:val="38"/>
          <w:lang w:val="uz-Cyrl-UZ"/>
        </w:rPr>
        <w:t xml:space="preserve"> </w:t>
      </w:r>
      <w:r w:rsidR="00A16CA7">
        <w:rPr>
          <w:b/>
          <w:bCs/>
          <w:color w:val="262626"/>
          <w:kern w:val="36"/>
          <w:sz w:val="38"/>
          <w:szCs w:val="38"/>
          <w:lang w:val="uz-Cyrl-UZ"/>
        </w:rPr>
        <w:t xml:space="preserve"> банк хизматлари бўйича видеороликларни тасвирга олиш юзасидан </w:t>
      </w:r>
      <w:r>
        <w:rPr>
          <w:b/>
          <w:bCs/>
          <w:color w:val="262626"/>
          <w:kern w:val="36"/>
          <w:sz w:val="38"/>
          <w:szCs w:val="38"/>
          <w:lang w:val="uz-Cyrl-UZ"/>
        </w:rPr>
        <w:t xml:space="preserve">тижорат </w:t>
      </w:r>
      <w:r w:rsidRPr="00DA56A6">
        <w:rPr>
          <w:b/>
          <w:bCs/>
          <w:color w:val="262626"/>
          <w:kern w:val="36"/>
          <w:sz w:val="38"/>
          <w:szCs w:val="38"/>
          <w:lang w:val="uz-Cyrl-UZ"/>
        </w:rPr>
        <w:t>таклифлар</w:t>
      </w:r>
      <w:r>
        <w:rPr>
          <w:b/>
          <w:bCs/>
          <w:color w:val="262626"/>
          <w:kern w:val="36"/>
          <w:sz w:val="38"/>
          <w:szCs w:val="38"/>
          <w:lang w:val="uz-Cyrl-UZ"/>
        </w:rPr>
        <w:t>и қабул қилиш бўйича</w:t>
      </w:r>
      <w:r w:rsidRPr="00DA56A6">
        <w:rPr>
          <w:b/>
          <w:bCs/>
          <w:color w:val="262626"/>
          <w:kern w:val="36"/>
          <w:sz w:val="38"/>
          <w:szCs w:val="38"/>
          <w:lang w:val="uz-Cyrl-UZ"/>
        </w:rPr>
        <w:t xml:space="preserve"> сўров эълон қилади.</w:t>
      </w:r>
    </w:p>
    <w:p w14:paraId="4950FB8E" w14:textId="61E4FE42" w:rsidR="006F7418" w:rsidRPr="00DA56A6" w:rsidRDefault="006F7418" w:rsidP="006F741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262626"/>
          <w:kern w:val="36"/>
          <w:sz w:val="32"/>
          <w:szCs w:val="32"/>
          <w:lang w:val="uz-Cyrl-UZ"/>
        </w:rPr>
      </w:pP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 xml:space="preserve">Тижорат таклифлари 2021 йил </w:t>
      </w:r>
      <w:r w:rsidR="00A16CA7">
        <w:rPr>
          <w:b/>
          <w:bCs/>
          <w:color w:val="262626"/>
          <w:kern w:val="36"/>
          <w:sz w:val="32"/>
          <w:szCs w:val="32"/>
          <w:lang w:val="uz-Cyrl-UZ"/>
        </w:rPr>
        <w:t>13</w:t>
      </w:r>
      <w:r>
        <w:rPr>
          <w:b/>
          <w:bCs/>
          <w:color w:val="262626"/>
          <w:kern w:val="36"/>
          <w:sz w:val="32"/>
          <w:szCs w:val="32"/>
          <w:lang w:val="uz-Cyrl-UZ"/>
        </w:rPr>
        <w:t xml:space="preserve"> </w:t>
      </w:r>
      <w:r w:rsidR="0049031F">
        <w:rPr>
          <w:b/>
          <w:bCs/>
          <w:color w:val="262626"/>
          <w:kern w:val="36"/>
          <w:sz w:val="32"/>
          <w:szCs w:val="32"/>
          <w:lang w:val="uz-Cyrl-UZ"/>
        </w:rPr>
        <w:t>сентябр</w:t>
      </w:r>
      <w:r w:rsidR="00F20EA2">
        <w:rPr>
          <w:b/>
          <w:bCs/>
          <w:color w:val="262626"/>
          <w:kern w:val="36"/>
          <w:sz w:val="32"/>
          <w:szCs w:val="32"/>
          <w:lang w:val="uz-Cyrl-UZ"/>
        </w:rPr>
        <w:t>дан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 xml:space="preserve"> 2021 йил </w:t>
      </w:r>
      <w:r w:rsidR="0049031F">
        <w:rPr>
          <w:b/>
          <w:bCs/>
          <w:color w:val="262626"/>
          <w:kern w:val="36"/>
          <w:sz w:val="32"/>
          <w:szCs w:val="32"/>
          <w:lang w:val="uz-Cyrl-UZ"/>
        </w:rPr>
        <w:t>1</w:t>
      </w:r>
      <w:r w:rsidR="00AE31B6">
        <w:rPr>
          <w:b/>
          <w:bCs/>
          <w:color w:val="262626"/>
          <w:kern w:val="36"/>
          <w:sz w:val="32"/>
          <w:szCs w:val="32"/>
          <w:lang w:val="uz-Cyrl-UZ"/>
        </w:rPr>
        <w:t>8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 xml:space="preserve"> </w:t>
      </w:r>
      <w:r w:rsidR="0049031F">
        <w:rPr>
          <w:b/>
          <w:bCs/>
          <w:color w:val="262626"/>
          <w:kern w:val="36"/>
          <w:sz w:val="32"/>
          <w:szCs w:val="32"/>
          <w:lang w:val="uz-Cyrl-UZ"/>
        </w:rPr>
        <w:t xml:space="preserve">сентябрь 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>(1</w:t>
      </w:r>
      <w:r>
        <w:rPr>
          <w:b/>
          <w:bCs/>
          <w:color w:val="262626"/>
          <w:kern w:val="36"/>
          <w:sz w:val="32"/>
          <w:szCs w:val="32"/>
          <w:lang w:val="uz-Cyrl-UZ"/>
        </w:rPr>
        <w:t>5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>:00) гача қаъбул қилинади.</w:t>
      </w:r>
    </w:p>
    <w:p w14:paraId="42CF4CFA" w14:textId="13EE5D53" w:rsidR="006F7418" w:rsidRDefault="006F7418" w:rsidP="006F741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262626"/>
          <w:kern w:val="36"/>
          <w:sz w:val="32"/>
          <w:szCs w:val="32"/>
          <w:lang w:val="uz-Cyrl-UZ"/>
        </w:rPr>
      </w:pP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>Тижорат таклифларини қўйидаги манзил орқали Тошкент ш</w:t>
      </w:r>
      <w:r>
        <w:rPr>
          <w:b/>
          <w:bCs/>
          <w:color w:val="262626"/>
          <w:kern w:val="36"/>
          <w:sz w:val="32"/>
          <w:szCs w:val="32"/>
          <w:lang w:val="uz-Cyrl-UZ"/>
        </w:rPr>
        <w:t>аҳар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 xml:space="preserve"> Ша</w:t>
      </w:r>
      <w:r>
        <w:rPr>
          <w:b/>
          <w:bCs/>
          <w:color w:val="262626"/>
          <w:kern w:val="36"/>
          <w:sz w:val="32"/>
          <w:szCs w:val="32"/>
          <w:lang w:val="uz-Cyrl-UZ"/>
        </w:rPr>
        <w:t>ҳ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>рисабз кўчаси 30</w:t>
      </w:r>
      <w:r w:rsidR="00AE31B6">
        <w:rPr>
          <w:b/>
          <w:bCs/>
          <w:color w:val="262626"/>
          <w:kern w:val="36"/>
          <w:sz w:val="32"/>
          <w:szCs w:val="32"/>
          <w:lang w:val="uz-Cyrl-UZ"/>
        </w:rPr>
        <w:t>-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 xml:space="preserve">уй ёки </w:t>
      </w:r>
      <w:r w:rsidR="00C43F2B">
        <w:fldChar w:fldCharType="begin"/>
      </w:r>
      <w:r w:rsidR="00C43F2B" w:rsidRPr="00A16CA7">
        <w:rPr>
          <w:lang w:val="uz-Cyrl-UZ"/>
        </w:rPr>
        <w:instrText xml:space="preserve"> HYPERLINK "mailto:sharofitdin.ergeshov@ipotekabank.uz" </w:instrText>
      </w:r>
      <w:r w:rsidR="00C43F2B">
        <w:fldChar w:fldCharType="separate"/>
      </w:r>
      <w:r w:rsidR="0008653C" w:rsidRPr="00D25840">
        <w:rPr>
          <w:rStyle w:val="a4"/>
          <w:b/>
          <w:bCs/>
          <w:kern w:val="36"/>
          <w:sz w:val="32"/>
          <w:szCs w:val="32"/>
          <w:lang w:val="uz-Cyrl-UZ"/>
        </w:rPr>
        <w:t>sharofitdin.ergeshov@ipotekabank.uz</w:t>
      </w:r>
      <w:r w:rsidR="00C43F2B">
        <w:rPr>
          <w:rStyle w:val="a4"/>
          <w:b/>
          <w:bCs/>
          <w:kern w:val="36"/>
          <w:sz w:val="32"/>
          <w:szCs w:val="32"/>
          <w:lang w:val="uz-Cyrl-UZ"/>
        </w:rPr>
        <w:fldChar w:fldCharType="end"/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 xml:space="preserve"> электрон манзилига юборишингиз мумкин.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br/>
        <w:t>Маълумот учун телефон: (78) 150-</w:t>
      </w:r>
      <w:r w:rsidR="0008653C" w:rsidRPr="00301D96">
        <w:rPr>
          <w:b/>
          <w:bCs/>
          <w:color w:val="262626"/>
          <w:kern w:val="36"/>
          <w:sz w:val="32"/>
          <w:szCs w:val="32"/>
        </w:rPr>
        <w:t>58</w:t>
      </w:r>
      <w:r w:rsidRPr="00DA56A6">
        <w:rPr>
          <w:b/>
          <w:bCs/>
          <w:color w:val="262626"/>
          <w:kern w:val="36"/>
          <w:sz w:val="32"/>
          <w:szCs w:val="32"/>
          <w:lang w:val="uz-Cyrl-UZ"/>
        </w:rPr>
        <w:t>-</w:t>
      </w:r>
      <w:r w:rsidR="0008653C" w:rsidRPr="00301D96">
        <w:rPr>
          <w:b/>
          <w:bCs/>
          <w:color w:val="262626"/>
          <w:kern w:val="36"/>
          <w:sz w:val="32"/>
          <w:szCs w:val="32"/>
        </w:rPr>
        <w:t>77</w:t>
      </w:r>
    </w:p>
    <w:p w14:paraId="0046FEC1" w14:textId="08A39CD8" w:rsidR="007B665C" w:rsidRDefault="007B665C" w:rsidP="006F7418"/>
    <w:p w14:paraId="07C4AFDD" w14:textId="0C026E92" w:rsidR="00D610AE" w:rsidRDefault="00D610AE" w:rsidP="006F7418"/>
    <w:p w14:paraId="54588A10" w14:textId="41AA909C" w:rsidR="00877C8A" w:rsidRDefault="00877C8A" w:rsidP="006F7418"/>
    <w:p w14:paraId="477A99DF" w14:textId="456DDAC0" w:rsidR="00303B3D" w:rsidRDefault="00303B3D" w:rsidP="006F7418"/>
    <w:p w14:paraId="226DD051" w14:textId="77777777" w:rsidR="00303B3D" w:rsidRDefault="00303B3D" w:rsidP="006F7418"/>
    <w:p w14:paraId="459D5788" w14:textId="77777777" w:rsidR="00AE31B6" w:rsidRDefault="00AE31B6" w:rsidP="006F7418"/>
    <w:p w14:paraId="4472472C" w14:textId="77777777" w:rsidR="00877C8A" w:rsidRDefault="00877C8A" w:rsidP="006F7418"/>
    <w:p w14:paraId="392CFE59" w14:textId="1261CC4E" w:rsidR="00D610AE" w:rsidRDefault="00D610AE" w:rsidP="00D610AE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eastAsia="ru-RU"/>
        </w:rPr>
      </w:pPr>
      <w:r w:rsidRPr="00AB4228"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eastAsia="ru-RU"/>
        </w:rPr>
        <w:t xml:space="preserve">АКИБ «Ипотека-банк» </w:t>
      </w:r>
      <w:r w:rsidR="00AE31B6" w:rsidRPr="00AE31B6"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eastAsia="ru-RU"/>
        </w:rPr>
        <w:t>объявляет запрос на прием коммерческих предложений для съемок видеоролик</w:t>
      </w:r>
      <w:r w:rsidR="00732101"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val="uz-Cyrl-UZ" w:eastAsia="ru-RU"/>
        </w:rPr>
        <w:t>а</w:t>
      </w:r>
      <w:r w:rsidR="00AE31B6" w:rsidRPr="00AE31B6"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eastAsia="ru-RU"/>
        </w:rPr>
        <w:t xml:space="preserve"> о банковских услугах</w:t>
      </w:r>
      <w:r w:rsidR="00AE31B6" w:rsidRPr="00AE31B6"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eastAsia="ru-RU"/>
        </w:rPr>
        <w:t xml:space="preserve"> </w:t>
      </w:r>
    </w:p>
    <w:p w14:paraId="0E266983" w14:textId="77777777" w:rsidR="00D610AE" w:rsidRPr="00AB4228" w:rsidRDefault="00D610AE" w:rsidP="00D610AE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62626"/>
          <w:kern w:val="36"/>
          <w:sz w:val="38"/>
          <w:szCs w:val="38"/>
          <w:lang w:eastAsia="ru-RU"/>
        </w:rPr>
      </w:pPr>
    </w:p>
    <w:p w14:paraId="72AA7D82" w14:textId="429FE5A6" w:rsidR="00D610AE" w:rsidRPr="00AE31B6" w:rsidRDefault="00D610AE" w:rsidP="00D610AE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Коммерческие предложения принимаются с </w:t>
      </w:r>
      <w:r w:rsidR="00AE31B6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val="uz-Cyrl-UZ" w:eastAsia="ru-RU"/>
        </w:rPr>
        <w:t>13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 </w:t>
      </w:r>
      <w:r w:rsidR="0049031F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сентября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 2021 года по </w:t>
      </w:r>
      <w:r w:rsidR="0049031F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1</w:t>
      </w:r>
      <w:r w:rsidR="00AE31B6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val="uz-Cyrl-UZ" w:eastAsia="ru-RU"/>
        </w:rPr>
        <w:t>8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 </w:t>
      </w:r>
      <w:r w:rsidR="0049031F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сентября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 xml:space="preserve"> 2021 года (до 1</w:t>
      </w:r>
      <w:r w:rsidR="00C22280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5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:00).</w:t>
      </w:r>
    </w:p>
    <w:p w14:paraId="119DE9E7" w14:textId="35762990" w:rsidR="00D610AE" w:rsidRPr="00AE31B6" w:rsidRDefault="00D610AE" w:rsidP="00D610AE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</w:pP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 xml:space="preserve">Коммерческие предложения необходимо направить по адресу: 100000, Узбекистан, г. Ташкент, </w:t>
      </w:r>
      <w:proofErr w:type="spellStart"/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ул.Шахрисабзская</w:t>
      </w:r>
      <w:proofErr w:type="spellEnd"/>
      <w:r w:rsid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val="uz-Cyrl-UZ" w:eastAsia="ru-RU"/>
        </w:rPr>
        <w:t>-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30.</w:t>
      </w:r>
    </w:p>
    <w:p w14:paraId="7222F830" w14:textId="5B84271C" w:rsidR="00D610AE" w:rsidRPr="00AB4228" w:rsidRDefault="00D610AE" w:rsidP="00D610AE">
      <w:pPr>
        <w:shd w:val="clear" w:color="auto" w:fill="FFFFFF"/>
        <w:spacing w:after="150" w:line="276" w:lineRule="auto"/>
        <w:jc w:val="center"/>
        <w:rPr>
          <w:rFonts w:ascii="Century Gothic" w:eastAsia="Times New Roman" w:hAnsi="Century Gothic" w:cs="Times New Roman"/>
          <w:color w:val="101010"/>
          <w:sz w:val="21"/>
          <w:szCs w:val="21"/>
          <w:lang w:eastAsia="ru-RU"/>
        </w:rPr>
      </w:pP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Электронная почта:</w:t>
      </w:r>
      <w:r w:rsidRPr="00AB4228">
        <w:rPr>
          <w:rFonts w:ascii="Tahoma" w:eastAsia="Times New Roman" w:hAnsi="Tahoma" w:cs="Tahoma"/>
          <w:color w:val="101010"/>
          <w:sz w:val="24"/>
          <w:szCs w:val="24"/>
          <w:lang w:eastAsia="ru-RU"/>
        </w:rPr>
        <w:t> </w:t>
      </w:r>
      <w:hyperlink r:id="rId4" w:history="1">
        <w:r w:rsidR="0008653C" w:rsidRPr="0008653C">
          <w:rPr>
            <w:rStyle w:val="a4"/>
            <w:b/>
            <w:bCs/>
            <w:kern w:val="36"/>
            <w:sz w:val="32"/>
            <w:szCs w:val="32"/>
            <w:lang w:val="uz-Cyrl-UZ"/>
          </w:rPr>
          <w:t>sharofitdin.ergeshov</w:t>
        </w:r>
        <w:r w:rsidR="0008653C" w:rsidRPr="00DA56A6">
          <w:rPr>
            <w:rStyle w:val="a4"/>
            <w:b/>
            <w:bCs/>
            <w:kern w:val="36"/>
            <w:sz w:val="32"/>
            <w:szCs w:val="32"/>
            <w:lang w:val="uz-Cyrl-UZ"/>
          </w:rPr>
          <w:t>@ipotekabank.uz</w:t>
        </w:r>
      </w:hyperlink>
    </w:p>
    <w:p w14:paraId="42984F42" w14:textId="4EED5124" w:rsidR="00D610AE" w:rsidRPr="00AE31B6" w:rsidRDefault="00D610AE" w:rsidP="00D610AE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Телефоны для справок: +998 78 150-</w:t>
      </w:r>
      <w:r w:rsidR="0008653C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val="en-US" w:eastAsia="ru-RU"/>
        </w:rPr>
        <w:t>58</w:t>
      </w:r>
      <w:r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-</w:t>
      </w:r>
      <w:r w:rsidR="0008653C" w:rsidRPr="00AE31B6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val="en-US" w:eastAsia="ru-RU"/>
        </w:rPr>
        <w:t>77</w:t>
      </w:r>
    </w:p>
    <w:p w14:paraId="12B4B268" w14:textId="77777777" w:rsidR="00D610AE" w:rsidRDefault="00D610AE" w:rsidP="006F7418"/>
    <w:sectPr w:rsidR="00D610AE" w:rsidSect="006F74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2A"/>
    <w:rsid w:val="0003554C"/>
    <w:rsid w:val="0008653C"/>
    <w:rsid w:val="00300BE1"/>
    <w:rsid w:val="00301D96"/>
    <w:rsid w:val="00303B3D"/>
    <w:rsid w:val="00386E9E"/>
    <w:rsid w:val="0049031F"/>
    <w:rsid w:val="005A794D"/>
    <w:rsid w:val="006123CF"/>
    <w:rsid w:val="006F7418"/>
    <w:rsid w:val="00732101"/>
    <w:rsid w:val="007B665C"/>
    <w:rsid w:val="00877C8A"/>
    <w:rsid w:val="00957A1C"/>
    <w:rsid w:val="00A16CA7"/>
    <w:rsid w:val="00A7492A"/>
    <w:rsid w:val="00AE31B6"/>
    <w:rsid w:val="00C22280"/>
    <w:rsid w:val="00C43F2B"/>
    <w:rsid w:val="00D3075B"/>
    <w:rsid w:val="00D610AE"/>
    <w:rsid w:val="00EC1187"/>
    <w:rsid w:val="00F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FCE"/>
  <w15:chartTrackingRefBased/>
  <w15:docId w15:val="{9EB60648-0EA5-46F1-A3C3-CE526D4E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4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6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.sayfutdinov@ipoteka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Sharofitdin Ergeshov</dc:creator>
  <cp:keywords/>
  <dc:description/>
  <cp:lastModifiedBy>Sharofitdin Ergeshov</cp:lastModifiedBy>
  <cp:revision>19</cp:revision>
  <dcterms:created xsi:type="dcterms:W3CDTF">2021-07-13T11:08:00Z</dcterms:created>
  <dcterms:modified xsi:type="dcterms:W3CDTF">2021-09-13T04:52:00Z</dcterms:modified>
</cp:coreProperties>
</file>